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540B" w14:textId="77E6FE14" w:rsidR="008728B8" w:rsidRDefault="008728B8">
      <w:pPr>
        <w:rPr>
          <w:rFonts w:ascii="Decima Pro" w:hAnsi="Decima Pro"/>
          <w:b/>
          <w:bCs/>
          <w:color w:val="1A658F"/>
          <w:sz w:val="32"/>
          <w:szCs w:val="32"/>
        </w:rPr>
      </w:pPr>
      <w:r w:rsidRPr="008728B8">
        <w:rPr>
          <w:rFonts w:ascii="Decima Pro" w:hAnsi="Decima Pro"/>
          <w:b/>
          <w:bCs/>
          <w:color w:val="1A658F"/>
          <w:sz w:val="32"/>
          <w:szCs w:val="32"/>
        </w:rPr>
        <w:t xml:space="preserve">Garantievoorwaarden </w:t>
      </w:r>
      <w:r>
        <w:rPr>
          <w:rFonts w:ascii="Decima Pro" w:hAnsi="Decima Pro"/>
          <w:b/>
          <w:bCs/>
          <w:color w:val="1A658F"/>
          <w:sz w:val="32"/>
          <w:szCs w:val="32"/>
        </w:rPr>
        <w:t xml:space="preserve">Saffier laminaat </w:t>
      </w:r>
      <w:proofErr w:type="spellStart"/>
      <w:r>
        <w:rPr>
          <w:rFonts w:ascii="Decima Pro" w:hAnsi="Decima Pro"/>
          <w:b/>
          <w:bCs/>
          <w:color w:val="1A658F"/>
          <w:sz w:val="32"/>
          <w:szCs w:val="32"/>
        </w:rPr>
        <w:t>Estrada</w:t>
      </w:r>
      <w:proofErr w:type="spellEnd"/>
    </w:p>
    <w:p w14:paraId="73AE4611" w14:textId="3D2C99AB" w:rsidR="008728B8" w:rsidRDefault="008728B8" w:rsidP="008728B8">
      <w:pPr>
        <w:rPr>
          <w:rFonts w:ascii="Arial" w:hAnsi="Arial" w:cs="Arial"/>
        </w:rPr>
      </w:pPr>
      <w:r w:rsidRPr="008728B8">
        <w:rPr>
          <w:rFonts w:ascii="Arial" w:hAnsi="Arial" w:cs="Arial"/>
        </w:rPr>
        <w:t>Saffier biedt de beste prijs-kwaliteitverhouding in een breed scala aan kleuren en stijlen</w:t>
      </w:r>
      <w:r>
        <w:rPr>
          <w:rFonts w:ascii="Arial" w:hAnsi="Arial" w:cs="Arial"/>
        </w:rPr>
        <w:t>. Saffier</w:t>
      </w:r>
      <w:r w:rsidRPr="008728B8">
        <w:rPr>
          <w:rFonts w:ascii="Arial" w:hAnsi="Arial" w:cs="Arial"/>
        </w:rPr>
        <w:t xml:space="preserve"> is trots op de vormgeving en duurzaamheid van haar </w:t>
      </w:r>
      <w:r>
        <w:rPr>
          <w:rFonts w:ascii="Arial" w:hAnsi="Arial" w:cs="Arial"/>
        </w:rPr>
        <w:t>p</w:t>
      </w:r>
      <w:r w:rsidRPr="008728B8">
        <w:rPr>
          <w:rFonts w:ascii="Arial" w:hAnsi="Arial" w:cs="Arial"/>
        </w:rPr>
        <w:t xml:space="preserve">roducten en op haar toewijding om sterke en betrouwbare garanties na te leven. Onze </w:t>
      </w:r>
      <w:r>
        <w:rPr>
          <w:rFonts w:ascii="Arial" w:hAnsi="Arial" w:cs="Arial"/>
        </w:rPr>
        <w:t>p</w:t>
      </w:r>
      <w:r w:rsidRPr="008728B8">
        <w:rPr>
          <w:rFonts w:ascii="Arial" w:hAnsi="Arial" w:cs="Arial"/>
        </w:rPr>
        <w:t>roducten voldoen aan strikte productnormen (EN14041 en EN13329) en worden gedekt door residentiële en commerciële garanties zoals in dit document uiteengezet. Als het gaat om uw woning, bedrijf of gezin, is alleen het beste goed genoeg.</w:t>
      </w:r>
    </w:p>
    <w:p w14:paraId="73101780" w14:textId="77777777" w:rsidR="00505F72" w:rsidRDefault="00505F72" w:rsidP="008728B8">
      <w:pPr>
        <w:rPr>
          <w:rFonts w:ascii="Arial" w:hAnsi="Arial" w:cs="Arial"/>
        </w:rPr>
      </w:pPr>
    </w:p>
    <w:p w14:paraId="77BDB1DB" w14:textId="657BD194" w:rsidR="00E92297" w:rsidRPr="00E92297" w:rsidRDefault="00E92297" w:rsidP="00E92297">
      <w:pPr>
        <w:rPr>
          <w:rFonts w:ascii="Arial" w:hAnsi="Arial" w:cs="Arial"/>
          <w:b/>
          <w:bCs/>
          <w:color w:val="1A658F"/>
        </w:rPr>
      </w:pPr>
      <w:r w:rsidRPr="00E92297">
        <w:rPr>
          <w:rFonts w:ascii="Arial" w:hAnsi="Arial" w:cs="Arial"/>
          <w:b/>
          <w:bCs/>
          <w:color w:val="1A658F"/>
        </w:rPr>
        <w:t xml:space="preserve">1. </w:t>
      </w:r>
      <w:r w:rsidR="008B77BA" w:rsidRPr="00E92297">
        <w:rPr>
          <w:rFonts w:ascii="Arial" w:hAnsi="Arial" w:cs="Arial"/>
          <w:b/>
          <w:bCs/>
          <w:color w:val="1A658F"/>
        </w:rPr>
        <w:t>ALGEMEEN</w:t>
      </w:r>
    </w:p>
    <w:p w14:paraId="435D1026" w14:textId="32B335BA" w:rsidR="00E92297" w:rsidRPr="00E92297" w:rsidRDefault="00E92297" w:rsidP="00E92297">
      <w:pPr>
        <w:rPr>
          <w:rFonts w:ascii="Arial" w:hAnsi="Arial" w:cs="Arial"/>
          <w:b/>
          <w:bCs/>
          <w:color w:val="1A658F"/>
        </w:rPr>
      </w:pPr>
      <w:r w:rsidRPr="00E92297">
        <w:rPr>
          <w:rFonts w:ascii="Arial" w:hAnsi="Arial" w:cs="Arial"/>
          <w:b/>
          <w:bCs/>
          <w:color w:val="1A658F"/>
        </w:rPr>
        <w:t xml:space="preserve">1.1 </w:t>
      </w:r>
      <w:r w:rsidR="008B77BA" w:rsidRPr="00E92297">
        <w:rPr>
          <w:rFonts w:ascii="Arial" w:hAnsi="Arial" w:cs="Arial"/>
          <w:b/>
          <w:bCs/>
          <w:color w:val="1A658F"/>
        </w:rPr>
        <w:t>TOEPASSINGSGEBIED</w:t>
      </w:r>
    </w:p>
    <w:p w14:paraId="67B3BFB3" w14:textId="77777777" w:rsidR="00750F86" w:rsidRPr="00750F86" w:rsidRDefault="00750F86" w:rsidP="00E92297">
      <w:pPr>
        <w:rPr>
          <w:rFonts w:ascii="Arial" w:hAnsi="Arial" w:cs="Arial"/>
          <w:b/>
          <w:bCs/>
          <w:color w:val="1A658F"/>
        </w:rPr>
      </w:pPr>
      <w:r w:rsidRPr="00750F86">
        <w:rPr>
          <w:rFonts w:ascii="Arial" w:hAnsi="Arial" w:cs="Arial"/>
          <w:b/>
          <w:bCs/>
          <w:color w:val="1A658F"/>
        </w:rPr>
        <w:t xml:space="preserve">1.1.1 </w:t>
      </w:r>
    </w:p>
    <w:p w14:paraId="351F4B85" w14:textId="21A20740" w:rsidR="000156A4" w:rsidRDefault="00750F86" w:rsidP="00E92297">
      <w:pPr>
        <w:rPr>
          <w:rFonts w:ascii="Arial" w:hAnsi="Arial" w:cs="Arial"/>
        </w:rPr>
      </w:pPr>
      <w:r w:rsidRPr="00A847F0">
        <w:rPr>
          <w:rFonts w:ascii="Arial" w:hAnsi="Arial" w:cs="Arial"/>
        </w:rPr>
        <w:t>Verstrekker van de garantie:</w:t>
      </w:r>
      <w:r w:rsidR="004F6BE9" w:rsidRPr="00A847F0">
        <w:rPr>
          <w:rFonts w:ascii="Arial" w:hAnsi="Arial" w:cs="Arial"/>
        </w:rPr>
        <w:t xml:space="preserve"> </w:t>
      </w:r>
    </w:p>
    <w:p w14:paraId="629F15DE" w14:textId="555E66FE" w:rsidR="00E92297" w:rsidRPr="00A847F0" w:rsidRDefault="00D71FFB" w:rsidP="00E92297">
      <w:pPr>
        <w:rPr>
          <w:rFonts w:ascii="Arial" w:hAnsi="Arial" w:cs="Arial"/>
        </w:rPr>
      </w:pPr>
      <w:r w:rsidRPr="00A847F0">
        <w:rPr>
          <w:rFonts w:ascii="Arial" w:hAnsi="Arial" w:cs="Arial"/>
        </w:rPr>
        <w:t xml:space="preserve">INTR. bv | Hamburgweg 8 | 7418 ES Deventer (Nederland) | </w:t>
      </w:r>
      <w:r w:rsidR="000156A4">
        <w:rPr>
          <w:rFonts w:ascii="Arial" w:hAnsi="Arial" w:cs="Arial"/>
        </w:rPr>
        <w:t xml:space="preserve">E-mail: </w:t>
      </w:r>
      <w:hyperlink r:id="rId7" w:history="1">
        <w:r w:rsidR="000156A4" w:rsidRPr="003C24A7">
          <w:rPr>
            <w:rStyle w:val="Hyperlink"/>
            <w:rFonts w:ascii="Arial" w:hAnsi="Arial" w:cs="Arial"/>
          </w:rPr>
          <w:t>info@intr.nl</w:t>
        </w:r>
      </w:hyperlink>
      <w:r w:rsidR="000156A4">
        <w:rPr>
          <w:rFonts w:ascii="Arial" w:hAnsi="Arial" w:cs="Arial"/>
        </w:rPr>
        <w:t xml:space="preserve"> | Tel. </w:t>
      </w:r>
      <w:r w:rsidR="000156A4" w:rsidRPr="00D71FFB">
        <w:rPr>
          <w:rFonts w:ascii="Arial" w:hAnsi="Arial" w:cs="Arial"/>
        </w:rPr>
        <w:t>088 020 4000</w:t>
      </w:r>
    </w:p>
    <w:p w14:paraId="009F02A8" w14:textId="77777777" w:rsidR="00750F86" w:rsidRPr="00750F86" w:rsidRDefault="00E92297" w:rsidP="00E92297">
      <w:pPr>
        <w:rPr>
          <w:rFonts w:ascii="Arial" w:hAnsi="Arial" w:cs="Arial"/>
          <w:b/>
          <w:bCs/>
          <w:color w:val="1A658F"/>
        </w:rPr>
      </w:pPr>
      <w:r w:rsidRPr="00750F86">
        <w:rPr>
          <w:rFonts w:ascii="Arial" w:hAnsi="Arial" w:cs="Arial"/>
          <w:b/>
          <w:bCs/>
          <w:color w:val="1A658F"/>
        </w:rPr>
        <w:t xml:space="preserve">1.1.2 </w:t>
      </w:r>
    </w:p>
    <w:p w14:paraId="0C16D3F2" w14:textId="08832F43" w:rsidR="00E92297" w:rsidRPr="00A847F0" w:rsidRDefault="00E92297" w:rsidP="00E92297">
      <w:pPr>
        <w:rPr>
          <w:rFonts w:ascii="Arial" w:hAnsi="Arial" w:cs="Arial"/>
        </w:rPr>
      </w:pPr>
      <w:r w:rsidRPr="00A847F0">
        <w:rPr>
          <w:rFonts w:ascii="Arial" w:hAnsi="Arial" w:cs="Arial"/>
        </w:rPr>
        <w:t xml:space="preserve">Het doel van deze garantievoorwaarden is het vastleggen van de voorwaarden van de commerciële garantie die </w:t>
      </w:r>
      <w:r w:rsidR="004C24A6" w:rsidRPr="00A847F0">
        <w:rPr>
          <w:rFonts w:ascii="Arial" w:hAnsi="Arial" w:cs="Arial"/>
        </w:rPr>
        <w:t>Saffier</w:t>
      </w:r>
      <w:r w:rsidRPr="00A847F0">
        <w:rPr>
          <w:rFonts w:ascii="Arial" w:hAnsi="Arial" w:cs="Arial"/>
        </w:rPr>
        <w:t xml:space="preserve"> verleent aan consument-eindgebruikers (de “Klant(en)”) voor laminaatvloeren van Partner Brands, geproduceerd door </w:t>
      </w:r>
      <w:r w:rsidR="004C24A6" w:rsidRPr="00A847F0">
        <w:rPr>
          <w:rFonts w:ascii="Arial" w:hAnsi="Arial" w:cs="Arial"/>
        </w:rPr>
        <w:t>Saffier</w:t>
      </w:r>
      <w:r w:rsidRPr="00A847F0">
        <w:rPr>
          <w:rFonts w:ascii="Arial" w:hAnsi="Arial" w:cs="Arial"/>
        </w:rPr>
        <w:t xml:space="preserve"> en verder beschreven in artikel 3.1 (de “Producten”), verkocht via een koper-distributeur, ongeacht de voorwaarden vermeld op documenten van de betreffende distributeur (de “Distributeur”).</w:t>
      </w:r>
    </w:p>
    <w:p w14:paraId="62CDACC6" w14:textId="77777777" w:rsidR="00E92297" w:rsidRPr="00E92297" w:rsidRDefault="00E92297" w:rsidP="00E92297">
      <w:pPr>
        <w:rPr>
          <w:rFonts w:ascii="Arial" w:hAnsi="Arial" w:cs="Arial"/>
        </w:rPr>
      </w:pPr>
    </w:p>
    <w:p w14:paraId="0CA12866" w14:textId="2D3EB3CA" w:rsidR="00E92297" w:rsidRPr="008450DF" w:rsidRDefault="00E92297" w:rsidP="00E92297">
      <w:pPr>
        <w:rPr>
          <w:rFonts w:ascii="Arial" w:hAnsi="Arial" w:cs="Arial"/>
          <w:b/>
          <w:bCs/>
          <w:color w:val="1A658F"/>
        </w:rPr>
      </w:pPr>
      <w:r w:rsidRPr="00750F86">
        <w:rPr>
          <w:rFonts w:ascii="Arial" w:hAnsi="Arial" w:cs="Arial"/>
          <w:b/>
          <w:bCs/>
          <w:color w:val="1A658F"/>
        </w:rPr>
        <w:t xml:space="preserve">1.2 </w:t>
      </w:r>
      <w:r w:rsidR="008B77BA" w:rsidRPr="00750F86">
        <w:rPr>
          <w:rFonts w:ascii="Arial" w:hAnsi="Arial" w:cs="Arial"/>
          <w:b/>
          <w:bCs/>
          <w:color w:val="1A658F"/>
        </w:rPr>
        <w:t>TOEPASSELIJK RECHT</w:t>
      </w:r>
    </w:p>
    <w:p w14:paraId="55A8E294" w14:textId="6F9A463F" w:rsidR="00580F97" w:rsidRPr="00580F97" w:rsidRDefault="00E92297" w:rsidP="00E92297">
      <w:pPr>
        <w:rPr>
          <w:rFonts w:ascii="Arial" w:hAnsi="Arial" w:cs="Arial"/>
          <w:b/>
          <w:bCs/>
          <w:color w:val="1A658F"/>
        </w:rPr>
      </w:pPr>
      <w:r w:rsidRPr="00580F97">
        <w:rPr>
          <w:rFonts w:ascii="Arial" w:hAnsi="Arial" w:cs="Arial"/>
          <w:b/>
          <w:bCs/>
          <w:color w:val="1A658F"/>
        </w:rPr>
        <w:t>1.2.1</w:t>
      </w:r>
    </w:p>
    <w:p w14:paraId="5C0E612F" w14:textId="25A24A14" w:rsidR="00E92297" w:rsidRPr="00A847F0" w:rsidRDefault="00E92297" w:rsidP="00E92297">
      <w:pPr>
        <w:rPr>
          <w:rFonts w:ascii="Arial" w:hAnsi="Arial" w:cs="Arial"/>
        </w:rPr>
      </w:pPr>
      <w:r w:rsidRPr="00A847F0">
        <w:rPr>
          <w:rFonts w:ascii="Arial" w:hAnsi="Arial" w:cs="Arial"/>
        </w:rPr>
        <w:t xml:space="preserve">Deze garantievoorwaarden worden beheerst door het </w:t>
      </w:r>
      <w:r w:rsidR="00707F09">
        <w:rPr>
          <w:rFonts w:ascii="Arial" w:hAnsi="Arial" w:cs="Arial"/>
        </w:rPr>
        <w:t>Nederlands</w:t>
      </w:r>
      <w:r w:rsidRPr="00A847F0">
        <w:rPr>
          <w:rFonts w:ascii="Arial" w:hAnsi="Arial" w:cs="Arial"/>
        </w:rPr>
        <w:t xml:space="preserve"> recht. Eventuele geschillen met betrekking tot de geldigheid, het bestaan, de interpretatie of de schending van deze voorwaarden worden beoordeeld volgens het </w:t>
      </w:r>
      <w:r w:rsidR="00707F09">
        <w:rPr>
          <w:rFonts w:ascii="Arial" w:hAnsi="Arial" w:cs="Arial"/>
        </w:rPr>
        <w:t>Nederlands</w:t>
      </w:r>
      <w:r w:rsidRPr="00A847F0">
        <w:rPr>
          <w:rFonts w:ascii="Arial" w:hAnsi="Arial" w:cs="Arial"/>
        </w:rPr>
        <w:t xml:space="preserve"> recht.</w:t>
      </w:r>
    </w:p>
    <w:p w14:paraId="394C7E1E" w14:textId="77777777" w:rsidR="00580F97" w:rsidRPr="00580F97" w:rsidRDefault="00E92297" w:rsidP="00E92297">
      <w:pPr>
        <w:rPr>
          <w:rFonts w:ascii="Arial" w:hAnsi="Arial" w:cs="Arial"/>
          <w:b/>
          <w:bCs/>
          <w:color w:val="1A658F"/>
        </w:rPr>
      </w:pPr>
      <w:r w:rsidRPr="00580F97">
        <w:rPr>
          <w:rFonts w:ascii="Arial" w:hAnsi="Arial" w:cs="Arial"/>
          <w:b/>
          <w:bCs/>
          <w:color w:val="1A658F"/>
        </w:rPr>
        <w:t xml:space="preserve">1.2.2 </w:t>
      </w:r>
    </w:p>
    <w:p w14:paraId="2C1CDDAB" w14:textId="45C69515" w:rsidR="00E92297" w:rsidRDefault="00E92297" w:rsidP="00E92297">
      <w:pPr>
        <w:rPr>
          <w:rFonts w:ascii="Arial" w:hAnsi="Arial" w:cs="Arial"/>
        </w:rPr>
      </w:pPr>
      <w:r w:rsidRPr="00E92297">
        <w:rPr>
          <w:rFonts w:ascii="Arial" w:hAnsi="Arial" w:cs="Arial"/>
        </w:rPr>
        <w:t xml:space="preserve">Deze garantievoorwaarden doen geen afbreuk aan de wettelijk geldende garantie op de </w:t>
      </w:r>
      <w:r w:rsidR="001F31F3">
        <w:rPr>
          <w:rFonts w:ascii="Arial" w:hAnsi="Arial" w:cs="Arial"/>
        </w:rPr>
        <w:t>P</w:t>
      </w:r>
      <w:r w:rsidRPr="00E92297">
        <w:rPr>
          <w:rFonts w:ascii="Arial" w:hAnsi="Arial" w:cs="Arial"/>
        </w:rPr>
        <w:t xml:space="preserve">roducten en zijn niet bedoeld om rechten of verplichtingen van </w:t>
      </w:r>
      <w:r w:rsidR="00A939BC">
        <w:rPr>
          <w:rFonts w:ascii="Arial" w:hAnsi="Arial" w:cs="Arial"/>
        </w:rPr>
        <w:t>Saffier</w:t>
      </w:r>
      <w:r w:rsidRPr="00E92297">
        <w:rPr>
          <w:rFonts w:ascii="Arial" w:hAnsi="Arial" w:cs="Arial"/>
        </w:rPr>
        <w:t xml:space="preserve"> te beperken, uit te sluiten of te omzeilen.</w:t>
      </w:r>
    </w:p>
    <w:p w14:paraId="3DF31738" w14:textId="77777777" w:rsidR="008450DF" w:rsidRPr="00E92297" w:rsidRDefault="008450DF" w:rsidP="00E92297">
      <w:pPr>
        <w:rPr>
          <w:rFonts w:ascii="Arial" w:hAnsi="Arial" w:cs="Arial"/>
        </w:rPr>
      </w:pPr>
    </w:p>
    <w:p w14:paraId="01701A81" w14:textId="3DB84A82" w:rsidR="00E92297" w:rsidRPr="00505F72" w:rsidRDefault="00E92297" w:rsidP="00E92297">
      <w:pPr>
        <w:rPr>
          <w:rFonts w:ascii="Arial" w:hAnsi="Arial" w:cs="Arial"/>
          <w:b/>
          <w:bCs/>
          <w:color w:val="1A658F"/>
        </w:rPr>
      </w:pPr>
      <w:r w:rsidRPr="00580F97">
        <w:rPr>
          <w:rFonts w:ascii="Arial" w:hAnsi="Arial" w:cs="Arial"/>
          <w:b/>
          <w:bCs/>
          <w:color w:val="1A658F"/>
        </w:rPr>
        <w:t xml:space="preserve">1.3 </w:t>
      </w:r>
      <w:r w:rsidR="008B77BA" w:rsidRPr="00580F97">
        <w:rPr>
          <w:rFonts w:ascii="Arial" w:hAnsi="Arial" w:cs="Arial"/>
          <w:b/>
          <w:bCs/>
          <w:color w:val="1A658F"/>
        </w:rPr>
        <w:t>CONTACT</w:t>
      </w:r>
    </w:p>
    <w:p w14:paraId="7B674CA8" w14:textId="77777777" w:rsidR="00580F97" w:rsidRPr="00580F97" w:rsidRDefault="00E92297" w:rsidP="00E92297">
      <w:pPr>
        <w:rPr>
          <w:rFonts w:ascii="Arial" w:hAnsi="Arial" w:cs="Arial"/>
          <w:b/>
          <w:bCs/>
          <w:color w:val="1A658F"/>
        </w:rPr>
      </w:pPr>
      <w:r w:rsidRPr="00580F97">
        <w:rPr>
          <w:rFonts w:ascii="Arial" w:hAnsi="Arial" w:cs="Arial"/>
          <w:b/>
          <w:bCs/>
          <w:color w:val="1A658F"/>
        </w:rPr>
        <w:t xml:space="preserve">1.3.1 </w:t>
      </w:r>
    </w:p>
    <w:p w14:paraId="7E34EF07" w14:textId="63D56799" w:rsidR="00E92297" w:rsidRPr="00E92297" w:rsidRDefault="00E92297" w:rsidP="00E92297">
      <w:pPr>
        <w:rPr>
          <w:rFonts w:ascii="Arial" w:hAnsi="Arial" w:cs="Arial"/>
        </w:rPr>
      </w:pPr>
      <w:r w:rsidRPr="00E92297">
        <w:rPr>
          <w:rFonts w:ascii="Arial" w:hAnsi="Arial" w:cs="Arial"/>
        </w:rPr>
        <w:t xml:space="preserve">Indien deze garantievoorwaarden verloren zijn gegaan of niet teruggevonden kunnen worden, kunt u een kopie verkrijgen via de Distributeur en/of de installateur van uw </w:t>
      </w:r>
      <w:r w:rsidR="00505F72">
        <w:rPr>
          <w:rFonts w:ascii="Arial" w:hAnsi="Arial" w:cs="Arial"/>
        </w:rPr>
        <w:t>P</w:t>
      </w:r>
      <w:r w:rsidRPr="00E92297">
        <w:rPr>
          <w:rFonts w:ascii="Arial" w:hAnsi="Arial" w:cs="Arial"/>
        </w:rPr>
        <w:t xml:space="preserve">roducten. De Distributeur kan deze ook rechtstreeks opvragen bij de dienst na verkoop van </w:t>
      </w:r>
      <w:r w:rsidR="00505F72">
        <w:rPr>
          <w:rFonts w:ascii="Arial" w:hAnsi="Arial" w:cs="Arial"/>
        </w:rPr>
        <w:t>Saffier</w:t>
      </w:r>
      <w:r w:rsidRPr="00E92297">
        <w:rPr>
          <w:rFonts w:ascii="Arial" w:hAnsi="Arial" w:cs="Arial"/>
        </w:rPr>
        <w:t>.</w:t>
      </w:r>
    </w:p>
    <w:p w14:paraId="7D65D9B7" w14:textId="77777777" w:rsidR="00580F97" w:rsidRPr="00580F97" w:rsidRDefault="00E92297" w:rsidP="00E92297">
      <w:pPr>
        <w:rPr>
          <w:rFonts w:ascii="Arial" w:hAnsi="Arial" w:cs="Arial"/>
          <w:b/>
          <w:bCs/>
          <w:color w:val="1A658F"/>
        </w:rPr>
      </w:pPr>
      <w:r w:rsidRPr="00580F97">
        <w:rPr>
          <w:rFonts w:ascii="Arial" w:hAnsi="Arial" w:cs="Arial"/>
          <w:b/>
          <w:bCs/>
          <w:color w:val="1A658F"/>
        </w:rPr>
        <w:lastRenderedPageBreak/>
        <w:t xml:space="preserve">1.3.2 </w:t>
      </w:r>
    </w:p>
    <w:p w14:paraId="4FC2EC2F" w14:textId="44F4C63D" w:rsidR="00E92297" w:rsidRPr="00E92297" w:rsidRDefault="00E92297" w:rsidP="00E92297">
      <w:pPr>
        <w:rPr>
          <w:rFonts w:ascii="Arial" w:hAnsi="Arial" w:cs="Arial"/>
        </w:rPr>
      </w:pPr>
      <w:r w:rsidRPr="00E92297">
        <w:rPr>
          <w:rFonts w:ascii="Arial" w:hAnsi="Arial" w:cs="Arial"/>
        </w:rPr>
        <w:t>Voor vragen met betrekking tot garanties raden wij aan om contact op te nemen met uw Partner Brands Distributeur waar u het/de Product(en) hebt aangekocht. Indien deze u niet verder kan helpen of indien u extra informatie wenst, kunt u contact opnemen met:</w:t>
      </w:r>
    </w:p>
    <w:p w14:paraId="03EB9EAB" w14:textId="59471E95" w:rsidR="00E92297" w:rsidRPr="00CE231F" w:rsidRDefault="00CE231F" w:rsidP="00E92297">
      <w:pPr>
        <w:rPr>
          <w:rFonts w:ascii="Arial" w:hAnsi="Arial" w:cs="Arial"/>
        </w:rPr>
      </w:pPr>
      <w:r w:rsidRPr="00CE231F">
        <w:rPr>
          <w:rFonts w:ascii="Arial" w:hAnsi="Arial" w:cs="Arial"/>
        </w:rPr>
        <w:t>INTR. bv | Hamburgweg 8 | 7418 ES Deventer</w:t>
      </w:r>
      <w:r>
        <w:rPr>
          <w:rFonts w:ascii="Arial" w:hAnsi="Arial" w:cs="Arial"/>
        </w:rPr>
        <w:t xml:space="preserve"> (Nederland</w:t>
      </w:r>
      <w:r w:rsidR="00D71FFB">
        <w:rPr>
          <w:rFonts w:ascii="Arial" w:hAnsi="Arial" w:cs="Arial"/>
        </w:rPr>
        <w:t xml:space="preserve">) | </w:t>
      </w:r>
      <w:r w:rsidR="00C104B4">
        <w:rPr>
          <w:rFonts w:ascii="Arial" w:hAnsi="Arial" w:cs="Arial"/>
        </w:rPr>
        <w:t xml:space="preserve">E-mail: </w:t>
      </w:r>
      <w:hyperlink r:id="rId8" w:history="1">
        <w:r w:rsidR="00C104B4" w:rsidRPr="003C24A7">
          <w:rPr>
            <w:rStyle w:val="Hyperlink"/>
            <w:rFonts w:ascii="Arial" w:hAnsi="Arial" w:cs="Arial"/>
          </w:rPr>
          <w:t>info@intr.nl</w:t>
        </w:r>
      </w:hyperlink>
      <w:r w:rsidR="00D71FFB">
        <w:rPr>
          <w:rFonts w:ascii="Arial" w:hAnsi="Arial" w:cs="Arial"/>
        </w:rPr>
        <w:t xml:space="preserve"> | </w:t>
      </w:r>
      <w:r w:rsidR="00C104B4">
        <w:rPr>
          <w:rFonts w:ascii="Arial" w:hAnsi="Arial" w:cs="Arial"/>
        </w:rPr>
        <w:t xml:space="preserve">Tel. </w:t>
      </w:r>
      <w:r w:rsidR="00D71FFB" w:rsidRPr="00D71FFB">
        <w:rPr>
          <w:rFonts w:ascii="Arial" w:hAnsi="Arial" w:cs="Arial"/>
        </w:rPr>
        <w:t>088 020 4000</w:t>
      </w:r>
    </w:p>
    <w:p w14:paraId="02F9EBB5" w14:textId="77777777" w:rsidR="00580F97" w:rsidRPr="00580F97" w:rsidRDefault="00E92297" w:rsidP="00E92297">
      <w:pPr>
        <w:rPr>
          <w:rFonts w:ascii="Arial" w:hAnsi="Arial" w:cs="Arial"/>
          <w:b/>
          <w:bCs/>
          <w:color w:val="1A658F"/>
        </w:rPr>
      </w:pPr>
      <w:r w:rsidRPr="00580F97">
        <w:rPr>
          <w:rFonts w:ascii="Arial" w:hAnsi="Arial" w:cs="Arial"/>
          <w:b/>
          <w:bCs/>
          <w:color w:val="1A658F"/>
        </w:rPr>
        <w:t xml:space="preserve">1.3.3 </w:t>
      </w:r>
    </w:p>
    <w:p w14:paraId="13F83DE2" w14:textId="599C9031" w:rsidR="00E92297" w:rsidRPr="00E92297" w:rsidRDefault="00E92297" w:rsidP="00E92297">
      <w:pPr>
        <w:rPr>
          <w:rFonts w:ascii="Arial" w:hAnsi="Arial" w:cs="Arial"/>
        </w:rPr>
      </w:pPr>
      <w:r w:rsidRPr="00E92297">
        <w:rPr>
          <w:rFonts w:ascii="Arial" w:hAnsi="Arial" w:cs="Arial"/>
        </w:rPr>
        <w:t xml:space="preserve">Elke aanvraag tot bijstand bij </w:t>
      </w:r>
      <w:r w:rsidR="003B05D7">
        <w:rPr>
          <w:rFonts w:ascii="Arial" w:hAnsi="Arial" w:cs="Arial"/>
        </w:rPr>
        <w:t>Saffier</w:t>
      </w:r>
      <w:r w:rsidRPr="00E92297">
        <w:rPr>
          <w:rFonts w:ascii="Arial" w:hAnsi="Arial" w:cs="Arial"/>
        </w:rPr>
        <w:t xml:space="preserve"> impliceert dat de Klant deze voorwaarden volledig en zonder voorbehoud aanvaardt en erkent hiervan kennis te hebben genomen.</w:t>
      </w:r>
    </w:p>
    <w:p w14:paraId="356ACA17" w14:textId="77777777" w:rsidR="00E92297" w:rsidRPr="00E92297" w:rsidRDefault="00E92297" w:rsidP="00E92297">
      <w:pPr>
        <w:rPr>
          <w:rFonts w:ascii="Arial" w:hAnsi="Arial" w:cs="Arial"/>
        </w:rPr>
      </w:pPr>
    </w:p>
    <w:p w14:paraId="5CD7A22B" w14:textId="7D4D3282" w:rsidR="00E92297" w:rsidRPr="00580F97" w:rsidRDefault="00E92297" w:rsidP="00E92297">
      <w:pPr>
        <w:rPr>
          <w:rFonts w:ascii="Arial" w:hAnsi="Arial" w:cs="Arial"/>
          <w:b/>
          <w:bCs/>
          <w:color w:val="1A658F"/>
        </w:rPr>
      </w:pPr>
      <w:r w:rsidRPr="00580F97">
        <w:rPr>
          <w:rFonts w:ascii="Arial" w:hAnsi="Arial" w:cs="Arial"/>
          <w:b/>
          <w:bCs/>
          <w:color w:val="1A658F"/>
        </w:rPr>
        <w:t xml:space="preserve">2. </w:t>
      </w:r>
      <w:r w:rsidR="008B77BA" w:rsidRPr="00580F97">
        <w:rPr>
          <w:rFonts w:ascii="Arial" w:hAnsi="Arial" w:cs="Arial"/>
          <w:b/>
          <w:bCs/>
          <w:color w:val="1A658F"/>
        </w:rPr>
        <w:t>COMMERCIËLE GARANTIE</w:t>
      </w:r>
    </w:p>
    <w:p w14:paraId="777B9EFA" w14:textId="4D134158" w:rsidR="00E92297" w:rsidRPr="00E92297" w:rsidRDefault="00E92297" w:rsidP="00E92297">
      <w:pPr>
        <w:rPr>
          <w:rFonts w:ascii="Arial" w:hAnsi="Arial" w:cs="Arial"/>
        </w:rPr>
      </w:pPr>
      <w:r w:rsidRPr="00E92297">
        <w:rPr>
          <w:rFonts w:ascii="Arial" w:hAnsi="Arial" w:cs="Arial"/>
        </w:rPr>
        <w:t>Onder voorbehoud van de voorwaarden in dit document, worden de volgende garanties gegeven met betrekking tot de Producten:</w:t>
      </w:r>
    </w:p>
    <w:p w14:paraId="6C246A91" w14:textId="2881D570" w:rsidR="00E92297" w:rsidRPr="00BC22BD" w:rsidRDefault="00E92297" w:rsidP="00E92297">
      <w:pPr>
        <w:pStyle w:val="Lijstalinea"/>
        <w:numPr>
          <w:ilvl w:val="0"/>
          <w:numId w:val="1"/>
        </w:numPr>
        <w:rPr>
          <w:rFonts w:ascii="Arial" w:hAnsi="Arial" w:cs="Arial"/>
        </w:rPr>
      </w:pPr>
      <w:r w:rsidRPr="00BC22BD">
        <w:rPr>
          <w:rFonts w:ascii="Arial" w:hAnsi="Arial" w:cs="Arial"/>
        </w:rPr>
        <w:t>Productiefouten: garantie dat er geen zichtbare oppervlaktedefecten zullen zijn.</w:t>
      </w:r>
    </w:p>
    <w:p w14:paraId="7DDFC550" w14:textId="606AC26C" w:rsidR="00E92297" w:rsidRPr="00BC22BD" w:rsidRDefault="00E92297" w:rsidP="00E92297">
      <w:pPr>
        <w:pStyle w:val="Lijstalinea"/>
        <w:numPr>
          <w:ilvl w:val="0"/>
          <w:numId w:val="1"/>
        </w:numPr>
        <w:rPr>
          <w:rFonts w:ascii="Arial" w:hAnsi="Arial" w:cs="Arial"/>
        </w:rPr>
      </w:pPr>
      <w:r w:rsidRPr="00BC22BD">
        <w:rPr>
          <w:rFonts w:ascii="Arial" w:hAnsi="Arial" w:cs="Arial"/>
        </w:rPr>
        <w:t>Slijtvastheid: garantie dat het laminaatoppervlak redelijk slijtvast zal blijven.</w:t>
      </w:r>
    </w:p>
    <w:p w14:paraId="2E03AB35" w14:textId="18C32008" w:rsidR="00E92297" w:rsidRPr="00BC22BD" w:rsidRDefault="00E92297" w:rsidP="00E92297">
      <w:pPr>
        <w:pStyle w:val="Lijstalinea"/>
        <w:numPr>
          <w:ilvl w:val="0"/>
          <w:numId w:val="1"/>
        </w:numPr>
        <w:rPr>
          <w:rFonts w:ascii="Arial" w:hAnsi="Arial" w:cs="Arial"/>
        </w:rPr>
      </w:pPr>
      <w:proofErr w:type="spellStart"/>
      <w:r w:rsidRPr="00BC22BD">
        <w:rPr>
          <w:rFonts w:ascii="Arial" w:hAnsi="Arial" w:cs="Arial"/>
        </w:rPr>
        <w:t>Delaminatie</w:t>
      </w:r>
      <w:proofErr w:type="spellEnd"/>
      <w:r w:rsidRPr="00BC22BD">
        <w:rPr>
          <w:rFonts w:ascii="Arial" w:hAnsi="Arial" w:cs="Arial"/>
        </w:rPr>
        <w:t>: garantie dat het laminaatoppervlak niet zal loslaten.</w:t>
      </w:r>
    </w:p>
    <w:p w14:paraId="70FCFF96" w14:textId="1D78ED44" w:rsidR="008728B8" w:rsidRDefault="00E92297" w:rsidP="00BC22BD">
      <w:pPr>
        <w:pStyle w:val="Lijstalinea"/>
        <w:numPr>
          <w:ilvl w:val="0"/>
          <w:numId w:val="1"/>
        </w:numPr>
        <w:rPr>
          <w:rFonts w:ascii="Arial" w:hAnsi="Arial" w:cs="Arial"/>
        </w:rPr>
      </w:pPr>
      <w:r w:rsidRPr="00BC22BD">
        <w:rPr>
          <w:rFonts w:ascii="Arial" w:hAnsi="Arial" w:cs="Arial"/>
        </w:rPr>
        <w:t>Vlekbestendigheid: garantie dat het laminaatoppervlak bestand is tegen voedselvlekken die vaak voorkomen in doorsnee huishoudens, zoals van rode wijn, ketchup, koffie, enz.</w:t>
      </w:r>
    </w:p>
    <w:p w14:paraId="09AB5BCE" w14:textId="2F1B445D" w:rsidR="004417BB" w:rsidRDefault="004417BB" w:rsidP="004417BB">
      <w:pPr>
        <w:rPr>
          <w:rFonts w:ascii="Arial" w:hAnsi="Arial" w:cs="Arial"/>
        </w:rPr>
      </w:pPr>
    </w:p>
    <w:p w14:paraId="2909CDDC" w14:textId="741CF104" w:rsidR="004417BB" w:rsidRPr="004417BB" w:rsidRDefault="004417BB" w:rsidP="004417BB">
      <w:pPr>
        <w:rPr>
          <w:rFonts w:ascii="Arial" w:hAnsi="Arial" w:cs="Arial"/>
          <w:b/>
          <w:bCs/>
          <w:color w:val="1A658F"/>
        </w:rPr>
      </w:pPr>
      <w:r w:rsidRPr="004417BB">
        <w:rPr>
          <w:rFonts w:ascii="Arial" w:hAnsi="Arial" w:cs="Arial"/>
          <w:b/>
          <w:bCs/>
          <w:color w:val="1A658F"/>
        </w:rPr>
        <w:t xml:space="preserve">3. </w:t>
      </w:r>
      <w:r w:rsidR="008B77BA" w:rsidRPr="004417BB">
        <w:rPr>
          <w:rFonts w:ascii="Arial" w:hAnsi="Arial" w:cs="Arial"/>
          <w:b/>
          <w:bCs/>
          <w:color w:val="1A658F"/>
        </w:rPr>
        <w:t>GARANTIEPERIODE</w:t>
      </w:r>
    </w:p>
    <w:p w14:paraId="70F02000" w14:textId="77777777" w:rsidR="004417BB" w:rsidRPr="004417BB" w:rsidRDefault="004417BB" w:rsidP="004417BB">
      <w:pPr>
        <w:rPr>
          <w:rFonts w:ascii="Arial" w:hAnsi="Arial" w:cs="Arial"/>
          <w:b/>
          <w:bCs/>
          <w:color w:val="1A658F"/>
        </w:rPr>
      </w:pPr>
      <w:r w:rsidRPr="004417BB">
        <w:rPr>
          <w:rFonts w:ascii="Arial" w:hAnsi="Arial" w:cs="Arial"/>
          <w:b/>
          <w:bCs/>
          <w:color w:val="1A658F"/>
        </w:rPr>
        <w:t xml:space="preserve">3.1 </w:t>
      </w:r>
    </w:p>
    <w:p w14:paraId="441A67BF" w14:textId="4C22BBE7" w:rsidR="004417BB" w:rsidRDefault="004417BB" w:rsidP="004417BB">
      <w:pPr>
        <w:rPr>
          <w:rFonts w:ascii="Arial" w:hAnsi="Arial" w:cs="Arial"/>
        </w:rPr>
      </w:pPr>
      <w:r w:rsidRPr="004417BB">
        <w:rPr>
          <w:rFonts w:ascii="Arial" w:hAnsi="Arial" w:cs="Arial"/>
        </w:rPr>
        <w:t>De duur van de garantie is afhankelijk van het betreffende Producttype en het beoogde gebruik, zoals weergegeven in de onderstaande tabel.</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2233"/>
        <w:gridCol w:w="2233"/>
        <w:gridCol w:w="2233"/>
      </w:tblGrid>
      <w:tr w:rsidR="00D1044D" w14:paraId="632FF308" w14:textId="77777777" w:rsidTr="00D1044D">
        <w:trPr>
          <w:trHeight w:val="551"/>
        </w:trPr>
        <w:tc>
          <w:tcPr>
            <w:tcW w:w="2233" w:type="dxa"/>
            <w:tcBorders>
              <w:top w:val="nil"/>
              <w:bottom w:val="nil"/>
            </w:tcBorders>
            <w:shd w:val="clear" w:color="auto" w:fill="000000"/>
          </w:tcPr>
          <w:p w14:paraId="75E4C37A" w14:textId="245E3B81" w:rsidR="00D1044D" w:rsidRDefault="00D1044D" w:rsidP="00786210">
            <w:pPr>
              <w:pStyle w:val="TableParagraph"/>
              <w:spacing w:before="11"/>
            </w:pPr>
            <w:r>
              <w:rPr>
                <w:color w:val="FFFFFF"/>
              </w:rPr>
              <w:t>Type product</w:t>
            </w:r>
          </w:p>
        </w:tc>
        <w:tc>
          <w:tcPr>
            <w:tcW w:w="2233" w:type="dxa"/>
            <w:tcBorders>
              <w:top w:val="nil"/>
              <w:bottom w:val="nil"/>
            </w:tcBorders>
            <w:shd w:val="clear" w:color="auto" w:fill="000000"/>
          </w:tcPr>
          <w:p w14:paraId="642C07D8" w14:textId="6647C8D0" w:rsidR="00D1044D" w:rsidRDefault="00D1044D" w:rsidP="00786210">
            <w:pPr>
              <w:pStyle w:val="TableParagraph"/>
              <w:spacing w:before="11"/>
            </w:pPr>
            <w:proofErr w:type="spellStart"/>
            <w:r>
              <w:rPr>
                <w:color w:val="FFFFFF"/>
              </w:rPr>
              <w:t>Residentiële</w:t>
            </w:r>
            <w:proofErr w:type="spellEnd"/>
            <w:r>
              <w:rPr>
                <w:color w:val="FFFFFF"/>
              </w:rPr>
              <w:t xml:space="preserve"> </w:t>
            </w:r>
            <w:proofErr w:type="spellStart"/>
            <w:r>
              <w:rPr>
                <w:color w:val="FFFFFF"/>
              </w:rPr>
              <w:t>garantie</w:t>
            </w:r>
            <w:proofErr w:type="spellEnd"/>
          </w:p>
        </w:tc>
        <w:tc>
          <w:tcPr>
            <w:tcW w:w="2233" w:type="dxa"/>
            <w:tcBorders>
              <w:top w:val="nil"/>
              <w:bottom w:val="nil"/>
            </w:tcBorders>
            <w:shd w:val="clear" w:color="auto" w:fill="000000"/>
          </w:tcPr>
          <w:p w14:paraId="0835D24C" w14:textId="1855568E" w:rsidR="00D1044D" w:rsidRDefault="00D1044D" w:rsidP="00786210">
            <w:pPr>
              <w:pStyle w:val="TableParagraph"/>
              <w:spacing w:before="11"/>
            </w:pPr>
            <w:proofErr w:type="spellStart"/>
            <w:r>
              <w:rPr>
                <w:color w:val="FFFFFF"/>
              </w:rPr>
              <w:t>Commerciële</w:t>
            </w:r>
            <w:proofErr w:type="spellEnd"/>
            <w:r>
              <w:rPr>
                <w:color w:val="FFFFFF"/>
              </w:rPr>
              <w:t xml:space="preserve"> </w:t>
            </w:r>
            <w:proofErr w:type="spellStart"/>
            <w:r>
              <w:rPr>
                <w:color w:val="FFFFFF"/>
              </w:rPr>
              <w:t>garantie</w:t>
            </w:r>
            <w:proofErr w:type="spellEnd"/>
          </w:p>
        </w:tc>
        <w:tc>
          <w:tcPr>
            <w:tcW w:w="2233" w:type="dxa"/>
            <w:tcBorders>
              <w:top w:val="nil"/>
              <w:bottom w:val="nil"/>
            </w:tcBorders>
            <w:shd w:val="clear" w:color="auto" w:fill="000000"/>
          </w:tcPr>
          <w:p w14:paraId="13D16582" w14:textId="77A297FD" w:rsidR="00D1044D" w:rsidRDefault="00D1044D" w:rsidP="00786210">
            <w:pPr>
              <w:pStyle w:val="TableParagraph"/>
              <w:spacing w:before="11"/>
              <w:ind w:left="105"/>
            </w:pPr>
            <w:proofErr w:type="spellStart"/>
            <w:r>
              <w:rPr>
                <w:color w:val="FFFFFF"/>
              </w:rPr>
              <w:t>Waterbestendigheid</w:t>
            </w:r>
            <w:proofErr w:type="spellEnd"/>
            <w:r>
              <w:rPr>
                <w:color w:val="FFFFFF"/>
                <w:spacing w:val="-2"/>
              </w:rPr>
              <w:t>*</w:t>
            </w:r>
          </w:p>
        </w:tc>
      </w:tr>
      <w:tr w:rsidR="00D1044D" w14:paraId="59CA6F07" w14:textId="77777777" w:rsidTr="00D1044D">
        <w:trPr>
          <w:trHeight w:val="566"/>
        </w:trPr>
        <w:tc>
          <w:tcPr>
            <w:tcW w:w="2233" w:type="dxa"/>
          </w:tcPr>
          <w:p w14:paraId="74AFC8AC" w14:textId="1180B052" w:rsidR="00D1044D" w:rsidRDefault="00D1044D" w:rsidP="00786210">
            <w:pPr>
              <w:pStyle w:val="TableParagraph"/>
            </w:pPr>
            <w:r>
              <w:t>8mm</w:t>
            </w:r>
            <w:r>
              <w:rPr>
                <w:spacing w:val="-8"/>
              </w:rPr>
              <w:t xml:space="preserve"> </w:t>
            </w:r>
            <w:proofErr w:type="spellStart"/>
            <w:r w:rsidR="00523314">
              <w:rPr>
                <w:spacing w:val="-2"/>
              </w:rPr>
              <w:t>planken</w:t>
            </w:r>
            <w:proofErr w:type="spellEnd"/>
          </w:p>
        </w:tc>
        <w:tc>
          <w:tcPr>
            <w:tcW w:w="2233" w:type="dxa"/>
          </w:tcPr>
          <w:p w14:paraId="16B25956" w14:textId="21262EC6" w:rsidR="00D1044D" w:rsidRDefault="00D1044D" w:rsidP="00786210">
            <w:pPr>
              <w:pStyle w:val="TableParagraph"/>
            </w:pPr>
            <w:r>
              <w:t>25</w:t>
            </w:r>
            <w:r>
              <w:rPr>
                <w:spacing w:val="-5"/>
              </w:rPr>
              <w:t xml:space="preserve"> </w:t>
            </w:r>
            <w:proofErr w:type="spellStart"/>
            <w:r w:rsidR="00AC799C">
              <w:rPr>
                <w:spacing w:val="-2"/>
              </w:rPr>
              <w:t>jaar</w:t>
            </w:r>
            <w:proofErr w:type="spellEnd"/>
          </w:p>
        </w:tc>
        <w:tc>
          <w:tcPr>
            <w:tcW w:w="2233" w:type="dxa"/>
          </w:tcPr>
          <w:p w14:paraId="5319EC9E" w14:textId="77637349" w:rsidR="00D1044D" w:rsidRDefault="00D1044D" w:rsidP="00786210">
            <w:pPr>
              <w:pStyle w:val="TableParagraph"/>
            </w:pPr>
            <w:r>
              <w:t>10</w:t>
            </w:r>
            <w:r>
              <w:rPr>
                <w:spacing w:val="-6"/>
              </w:rPr>
              <w:t xml:space="preserve"> </w:t>
            </w:r>
            <w:proofErr w:type="spellStart"/>
            <w:r w:rsidR="00AC799C">
              <w:rPr>
                <w:spacing w:val="-2"/>
              </w:rPr>
              <w:t>jaar</w:t>
            </w:r>
            <w:proofErr w:type="spellEnd"/>
          </w:p>
        </w:tc>
        <w:tc>
          <w:tcPr>
            <w:tcW w:w="2233" w:type="dxa"/>
          </w:tcPr>
          <w:p w14:paraId="249741F7" w14:textId="6B138A18" w:rsidR="00D1044D" w:rsidRDefault="00D1044D" w:rsidP="00786210">
            <w:pPr>
              <w:pStyle w:val="TableParagraph"/>
              <w:ind w:left="105"/>
            </w:pPr>
            <w:r>
              <w:t>5</w:t>
            </w:r>
            <w:r>
              <w:rPr>
                <w:spacing w:val="-4"/>
              </w:rPr>
              <w:t xml:space="preserve"> </w:t>
            </w:r>
            <w:proofErr w:type="spellStart"/>
            <w:r w:rsidR="00AC799C">
              <w:t>jaar</w:t>
            </w:r>
            <w:proofErr w:type="spellEnd"/>
            <w:r>
              <w:rPr>
                <w:spacing w:val="-1"/>
              </w:rPr>
              <w:t xml:space="preserve"> </w:t>
            </w:r>
            <w:r>
              <w:rPr>
                <w:spacing w:val="-2"/>
              </w:rPr>
              <w:t>(12</w:t>
            </w:r>
            <w:r w:rsidR="00AC799C">
              <w:rPr>
                <w:spacing w:val="-2"/>
              </w:rPr>
              <w:t xml:space="preserve"> </w:t>
            </w:r>
            <w:proofErr w:type="spellStart"/>
            <w:r w:rsidR="00AC799C">
              <w:rPr>
                <w:spacing w:val="-2"/>
              </w:rPr>
              <w:t>uur</w:t>
            </w:r>
            <w:proofErr w:type="spellEnd"/>
            <w:r>
              <w:rPr>
                <w:spacing w:val="-2"/>
              </w:rPr>
              <w:t>)</w:t>
            </w:r>
          </w:p>
        </w:tc>
      </w:tr>
      <w:tr w:rsidR="00D1044D" w14:paraId="6F8E08B7" w14:textId="77777777" w:rsidTr="00D1044D">
        <w:trPr>
          <w:trHeight w:val="805"/>
        </w:trPr>
        <w:tc>
          <w:tcPr>
            <w:tcW w:w="2233" w:type="dxa"/>
          </w:tcPr>
          <w:p w14:paraId="461258A1" w14:textId="3A0EEBBA" w:rsidR="00D1044D" w:rsidRDefault="00D1044D" w:rsidP="00786210">
            <w:pPr>
              <w:pStyle w:val="TableParagraph"/>
              <w:spacing w:before="1"/>
            </w:pPr>
            <w:r>
              <w:t>8</w:t>
            </w:r>
            <w:r>
              <w:rPr>
                <w:spacing w:val="-7"/>
              </w:rPr>
              <w:t xml:space="preserve"> </w:t>
            </w:r>
            <w:r>
              <w:t>mm</w:t>
            </w:r>
            <w:r>
              <w:rPr>
                <w:spacing w:val="-4"/>
              </w:rPr>
              <w:t xml:space="preserve"> </w:t>
            </w:r>
            <w:proofErr w:type="spellStart"/>
            <w:r w:rsidR="00523314">
              <w:t>planken</w:t>
            </w:r>
            <w:proofErr w:type="spellEnd"/>
            <w:r>
              <w:rPr>
                <w:spacing w:val="-2"/>
              </w:rPr>
              <w:t xml:space="preserve"> </w:t>
            </w:r>
            <w:r>
              <w:rPr>
                <w:spacing w:val="-4"/>
              </w:rPr>
              <w:t>met</w:t>
            </w:r>
          </w:p>
          <w:p w14:paraId="48DEE058" w14:textId="59BB5CB1" w:rsidR="00D1044D" w:rsidRDefault="00D1044D" w:rsidP="00786210">
            <w:pPr>
              <w:pStyle w:val="TableParagraph"/>
              <w:spacing w:before="135"/>
            </w:pPr>
            <w:r>
              <w:t>Pressed</w:t>
            </w:r>
            <w:r>
              <w:rPr>
                <w:spacing w:val="-4"/>
              </w:rPr>
              <w:t xml:space="preserve"> </w:t>
            </w:r>
            <w:r>
              <w:rPr>
                <w:spacing w:val="-2"/>
              </w:rPr>
              <w:t>Bevel</w:t>
            </w:r>
          </w:p>
        </w:tc>
        <w:tc>
          <w:tcPr>
            <w:tcW w:w="2233" w:type="dxa"/>
          </w:tcPr>
          <w:p w14:paraId="2951713A" w14:textId="74CA5C8A" w:rsidR="00D1044D" w:rsidRDefault="00D1044D" w:rsidP="00786210">
            <w:pPr>
              <w:pStyle w:val="TableParagraph"/>
              <w:spacing w:before="203"/>
            </w:pPr>
            <w:r>
              <w:t>25</w:t>
            </w:r>
            <w:r>
              <w:rPr>
                <w:spacing w:val="-5"/>
              </w:rPr>
              <w:t xml:space="preserve"> </w:t>
            </w:r>
            <w:proofErr w:type="spellStart"/>
            <w:r w:rsidR="00AC799C">
              <w:rPr>
                <w:spacing w:val="-2"/>
              </w:rPr>
              <w:t>jaar</w:t>
            </w:r>
            <w:proofErr w:type="spellEnd"/>
          </w:p>
        </w:tc>
        <w:tc>
          <w:tcPr>
            <w:tcW w:w="2233" w:type="dxa"/>
          </w:tcPr>
          <w:p w14:paraId="34718F12" w14:textId="5A55F5C1" w:rsidR="00D1044D" w:rsidRDefault="00D1044D" w:rsidP="00786210">
            <w:pPr>
              <w:pStyle w:val="TableParagraph"/>
              <w:spacing w:before="203"/>
            </w:pPr>
            <w:r>
              <w:t>10</w:t>
            </w:r>
            <w:r w:rsidR="00AC799C">
              <w:rPr>
                <w:spacing w:val="-2"/>
              </w:rPr>
              <w:t xml:space="preserve"> </w:t>
            </w:r>
            <w:proofErr w:type="spellStart"/>
            <w:r w:rsidR="00AC799C">
              <w:rPr>
                <w:spacing w:val="-2"/>
              </w:rPr>
              <w:t>jaar</w:t>
            </w:r>
            <w:proofErr w:type="spellEnd"/>
          </w:p>
        </w:tc>
        <w:tc>
          <w:tcPr>
            <w:tcW w:w="2233" w:type="dxa"/>
          </w:tcPr>
          <w:p w14:paraId="038A6695" w14:textId="01FB8B33" w:rsidR="00D1044D" w:rsidRDefault="00D1044D" w:rsidP="00786210">
            <w:pPr>
              <w:pStyle w:val="TableParagraph"/>
              <w:spacing w:before="203"/>
              <w:ind w:left="105"/>
            </w:pPr>
            <w:r>
              <w:t>10</w:t>
            </w:r>
            <w:r>
              <w:rPr>
                <w:spacing w:val="-5"/>
              </w:rPr>
              <w:t xml:space="preserve"> </w:t>
            </w:r>
            <w:proofErr w:type="spellStart"/>
            <w:r w:rsidR="00AC799C">
              <w:t>jaar</w:t>
            </w:r>
            <w:proofErr w:type="spellEnd"/>
            <w:r>
              <w:rPr>
                <w:spacing w:val="-2"/>
              </w:rPr>
              <w:t xml:space="preserve"> (24</w:t>
            </w:r>
            <w:r w:rsidR="00AC799C">
              <w:rPr>
                <w:spacing w:val="-2"/>
              </w:rPr>
              <w:t xml:space="preserve"> </w:t>
            </w:r>
            <w:proofErr w:type="spellStart"/>
            <w:r w:rsidR="00AC799C">
              <w:rPr>
                <w:spacing w:val="-2"/>
              </w:rPr>
              <w:t>uur</w:t>
            </w:r>
            <w:proofErr w:type="spellEnd"/>
            <w:r>
              <w:rPr>
                <w:spacing w:val="-2"/>
              </w:rPr>
              <w:t>)</w:t>
            </w:r>
          </w:p>
        </w:tc>
      </w:tr>
    </w:tbl>
    <w:p w14:paraId="6B8F5CB7" w14:textId="05B082AD" w:rsidR="00D1044D" w:rsidRDefault="000B0FFF" w:rsidP="000B0FFF">
      <w:pPr>
        <w:rPr>
          <w:rFonts w:ascii="Arial" w:hAnsi="Arial" w:cs="Arial"/>
          <w:sz w:val="18"/>
          <w:szCs w:val="18"/>
        </w:rPr>
      </w:pPr>
      <w:r w:rsidRPr="000B0FFF">
        <w:rPr>
          <w:rFonts w:ascii="Arial" w:hAnsi="Arial" w:cs="Arial"/>
          <w:sz w:val="18"/>
          <w:szCs w:val="18"/>
        </w:rPr>
        <w:t>*Beperkt tot waterbestendige Producten zoals uiteengezet in Artikel 5</w:t>
      </w:r>
    </w:p>
    <w:p w14:paraId="231CDC55" w14:textId="77777777" w:rsidR="00B05CC8" w:rsidRPr="00B05CC8" w:rsidRDefault="00B05CC8" w:rsidP="00B05CC8">
      <w:pPr>
        <w:rPr>
          <w:rFonts w:ascii="Arial" w:hAnsi="Arial" w:cs="Arial"/>
          <w:b/>
          <w:bCs/>
          <w:color w:val="1A658F"/>
        </w:rPr>
      </w:pPr>
      <w:r w:rsidRPr="00B05CC8">
        <w:rPr>
          <w:rFonts w:ascii="Arial" w:hAnsi="Arial" w:cs="Arial"/>
          <w:b/>
          <w:bCs/>
          <w:color w:val="1A658F"/>
        </w:rPr>
        <w:t xml:space="preserve">3.2 </w:t>
      </w:r>
    </w:p>
    <w:p w14:paraId="5D6CB7DB" w14:textId="5FDC6366" w:rsidR="00B05CC8" w:rsidRPr="00B05CC8" w:rsidRDefault="00B05CC8" w:rsidP="00B05CC8">
      <w:pPr>
        <w:rPr>
          <w:rFonts w:ascii="Arial" w:hAnsi="Arial" w:cs="Arial"/>
        </w:rPr>
      </w:pPr>
      <w:r w:rsidRPr="00B05CC8">
        <w:rPr>
          <w:rFonts w:ascii="Arial" w:hAnsi="Arial" w:cs="Arial"/>
        </w:rPr>
        <w:t>De in de bovenstaande tabel aangegeven garantieperiode gaat in op de datum van aankoop van het Product.</w:t>
      </w:r>
    </w:p>
    <w:p w14:paraId="3DD64330" w14:textId="77777777" w:rsidR="00B05CC8" w:rsidRPr="00B05CC8" w:rsidRDefault="00B05CC8" w:rsidP="00B05CC8">
      <w:pPr>
        <w:rPr>
          <w:rFonts w:ascii="Arial" w:hAnsi="Arial" w:cs="Arial"/>
          <w:b/>
          <w:bCs/>
          <w:color w:val="1A658F"/>
        </w:rPr>
      </w:pPr>
      <w:r w:rsidRPr="00B05CC8">
        <w:rPr>
          <w:rFonts w:ascii="Arial" w:hAnsi="Arial" w:cs="Arial"/>
          <w:b/>
          <w:bCs/>
          <w:color w:val="1A658F"/>
        </w:rPr>
        <w:t xml:space="preserve">3.3 </w:t>
      </w:r>
    </w:p>
    <w:p w14:paraId="69F3388F" w14:textId="68405207" w:rsidR="00B05CC8" w:rsidRPr="00B05CC8" w:rsidRDefault="00B05CC8" w:rsidP="00B05CC8">
      <w:pPr>
        <w:rPr>
          <w:rFonts w:ascii="Arial" w:hAnsi="Arial" w:cs="Arial"/>
        </w:rPr>
      </w:pPr>
      <w:r w:rsidRPr="00B05CC8">
        <w:rPr>
          <w:rFonts w:ascii="Arial" w:hAnsi="Arial" w:cs="Arial"/>
        </w:rPr>
        <w:t xml:space="preserve">Voor de toepassing van deze garantievoorwaarden wordt onder “residentieel gebruik” verstaan: het gebruik van het Product als vloerbedekking in een privéwoning die uitsluitend </w:t>
      </w:r>
      <w:r w:rsidRPr="00B05CC8">
        <w:rPr>
          <w:rFonts w:ascii="Arial" w:hAnsi="Arial" w:cs="Arial"/>
        </w:rPr>
        <w:lastRenderedPageBreak/>
        <w:t>voor privédoeleinden wordt gebruikt. Onder “commercieel gebruik” wordt verstaan: het gebruik van het Product als vloerbedekking in ruimtes die niet (uitsluitend) residentieel zijn, waaronder onder andere hotels, kantoren en winkels.</w:t>
      </w:r>
    </w:p>
    <w:p w14:paraId="7A8555FA" w14:textId="77777777" w:rsidR="00B05CC8" w:rsidRPr="00B05CC8" w:rsidRDefault="00B05CC8" w:rsidP="00B05CC8">
      <w:pPr>
        <w:rPr>
          <w:rFonts w:ascii="Arial" w:hAnsi="Arial" w:cs="Arial"/>
          <w:b/>
          <w:bCs/>
          <w:color w:val="1A658F"/>
        </w:rPr>
      </w:pPr>
      <w:r w:rsidRPr="00B05CC8">
        <w:rPr>
          <w:rFonts w:ascii="Arial" w:hAnsi="Arial" w:cs="Arial"/>
          <w:b/>
          <w:bCs/>
          <w:color w:val="1A658F"/>
        </w:rPr>
        <w:t xml:space="preserve">3.4 </w:t>
      </w:r>
    </w:p>
    <w:p w14:paraId="5980B5C1" w14:textId="0697BA47" w:rsidR="000B0FFF" w:rsidRDefault="00B05CC8" w:rsidP="00B05CC8">
      <w:pPr>
        <w:rPr>
          <w:rFonts w:ascii="Arial" w:hAnsi="Arial" w:cs="Arial"/>
        </w:rPr>
      </w:pPr>
      <w:r w:rsidRPr="00B05CC8">
        <w:rPr>
          <w:rFonts w:ascii="Arial" w:hAnsi="Arial" w:cs="Arial"/>
        </w:rPr>
        <w:t>De residentiële en commerciële garantie zijn beide op pro rata-basis. Een “pro rata-garantie” houdt in dat de terugbetaling of het tegoed volgens een vaste formule afneemt naarmate de garantieperiode vordert. De waarde van het Product of de aankoop neemt dus in de loop der tijd af. Voor de berekening van de waarde wordt de initiële kostprijs verminderd met een bepaald percentage, afhankelijk van het aantal jaren in bezit.</w:t>
      </w:r>
    </w:p>
    <w:p w14:paraId="05D1E035" w14:textId="5F92FD63" w:rsidR="00B05CC8" w:rsidRDefault="00B05CC8" w:rsidP="00B05CC8">
      <w:pPr>
        <w:rPr>
          <w:rFonts w:ascii="Arial" w:hAnsi="Arial" w:cs="Arial"/>
        </w:rPr>
      </w:pPr>
    </w:p>
    <w:p w14:paraId="2EC25EDB" w14:textId="48900E17" w:rsidR="008F4AE4" w:rsidRPr="008F4AE4" w:rsidRDefault="008F4AE4" w:rsidP="008F4AE4">
      <w:pPr>
        <w:rPr>
          <w:rFonts w:ascii="Arial" w:hAnsi="Arial" w:cs="Arial"/>
          <w:b/>
          <w:bCs/>
          <w:color w:val="1A658F"/>
        </w:rPr>
      </w:pPr>
      <w:r w:rsidRPr="008F4AE4">
        <w:rPr>
          <w:rFonts w:ascii="Arial" w:hAnsi="Arial" w:cs="Arial"/>
          <w:b/>
          <w:bCs/>
          <w:color w:val="1A658F"/>
        </w:rPr>
        <w:t>4</w:t>
      </w:r>
      <w:r w:rsidR="008B77BA" w:rsidRPr="008F4AE4">
        <w:rPr>
          <w:rFonts w:ascii="Arial" w:hAnsi="Arial" w:cs="Arial"/>
          <w:b/>
          <w:bCs/>
          <w:color w:val="1A658F"/>
        </w:rPr>
        <w:t>. GARANTIEVOORWAARDEN</w:t>
      </w:r>
    </w:p>
    <w:p w14:paraId="16D56D3C" w14:textId="207C8C8E" w:rsidR="008F4AE4" w:rsidRPr="008F4AE4" w:rsidRDefault="008F4AE4" w:rsidP="008F4AE4">
      <w:pPr>
        <w:rPr>
          <w:rFonts w:ascii="Arial" w:hAnsi="Arial" w:cs="Arial"/>
          <w:b/>
          <w:bCs/>
          <w:color w:val="1A658F"/>
        </w:rPr>
      </w:pPr>
      <w:r w:rsidRPr="008F4AE4">
        <w:rPr>
          <w:rFonts w:ascii="Arial" w:hAnsi="Arial" w:cs="Arial"/>
          <w:b/>
          <w:bCs/>
          <w:color w:val="1A658F"/>
        </w:rPr>
        <w:t xml:space="preserve">4.1 </w:t>
      </w:r>
      <w:r w:rsidR="008B77BA" w:rsidRPr="008F4AE4">
        <w:rPr>
          <w:rFonts w:ascii="Arial" w:hAnsi="Arial" w:cs="Arial"/>
          <w:b/>
          <w:bCs/>
          <w:color w:val="1A658F"/>
        </w:rPr>
        <w:t>GEBRUIK(ER)</w:t>
      </w:r>
    </w:p>
    <w:p w14:paraId="35929B95" w14:textId="77777777" w:rsidR="008F4AE4" w:rsidRPr="008F4AE4" w:rsidRDefault="008F4AE4" w:rsidP="008F4AE4">
      <w:pPr>
        <w:rPr>
          <w:rFonts w:ascii="Arial" w:hAnsi="Arial" w:cs="Arial"/>
          <w:b/>
          <w:bCs/>
          <w:color w:val="1A658F"/>
        </w:rPr>
      </w:pPr>
      <w:r w:rsidRPr="008F4AE4">
        <w:rPr>
          <w:rFonts w:ascii="Arial" w:hAnsi="Arial" w:cs="Arial"/>
          <w:b/>
          <w:bCs/>
          <w:color w:val="1A658F"/>
        </w:rPr>
        <w:t xml:space="preserve">4.1.1 </w:t>
      </w:r>
    </w:p>
    <w:p w14:paraId="7D1927C9" w14:textId="375951BF" w:rsidR="008F4AE4" w:rsidRPr="008F4AE4" w:rsidRDefault="008F4AE4" w:rsidP="008F4AE4">
      <w:pPr>
        <w:rPr>
          <w:rFonts w:ascii="Arial" w:hAnsi="Arial" w:cs="Arial"/>
        </w:rPr>
      </w:pPr>
      <w:r w:rsidRPr="008F4AE4">
        <w:rPr>
          <w:rFonts w:ascii="Arial" w:hAnsi="Arial" w:cs="Arial"/>
        </w:rPr>
        <w:t xml:space="preserve">De garantie kan </w:t>
      </w:r>
      <w:r w:rsidR="00C850EA">
        <w:rPr>
          <w:rFonts w:ascii="Arial" w:hAnsi="Arial" w:cs="Arial"/>
        </w:rPr>
        <w:t>uitsluitend</w:t>
      </w:r>
      <w:r w:rsidRPr="008F4AE4">
        <w:rPr>
          <w:rFonts w:ascii="Arial" w:hAnsi="Arial" w:cs="Arial"/>
        </w:rPr>
        <w:t xml:space="preserve"> worden ingeroepen door de eerste gebruiker of oorspronkelijke koper van het Product en is niet overdraagbaar op een volgende koper. De eerste gebruiker of oorspronkelijke koper is de persoon vermeld op de originele factuur van de Distributeur.</w:t>
      </w:r>
    </w:p>
    <w:p w14:paraId="5295321F" w14:textId="77777777" w:rsidR="008F4AE4" w:rsidRPr="008F4AE4" w:rsidRDefault="008F4AE4" w:rsidP="008F4AE4">
      <w:pPr>
        <w:rPr>
          <w:rFonts w:ascii="Arial" w:hAnsi="Arial" w:cs="Arial"/>
          <w:b/>
          <w:bCs/>
          <w:color w:val="1A658F"/>
        </w:rPr>
      </w:pPr>
      <w:r w:rsidRPr="008F4AE4">
        <w:rPr>
          <w:rFonts w:ascii="Arial" w:hAnsi="Arial" w:cs="Arial"/>
          <w:b/>
          <w:bCs/>
          <w:color w:val="1A658F"/>
        </w:rPr>
        <w:t xml:space="preserve">4.1.2 </w:t>
      </w:r>
    </w:p>
    <w:p w14:paraId="78271DE0" w14:textId="2AB63DE0" w:rsidR="00C850EA" w:rsidRDefault="00C850EA" w:rsidP="008F4AE4">
      <w:pPr>
        <w:rPr>
          <w:rFonts w:ascii="Arial" w:hAnsi="Arial" w:cs="Arial"/>
        </w:rPr>
      </w:pPr>
      <w:r w:rsidRPr="00C850EA">
        <w:rPr>
          <w:rFonts w:ascii="Arial" w:hAnsi="Arial" w:cs="Arial"/>
        </w:rPr>
        <w:t>Deze garantie dekt uitsluitend defecten die kunnen ontstaan bij normaal gebruik van het/de Product(en), zoals voorgeschreven in de handleiding van elk Product. De Klant erkent dat er geen garantie van toepassing is indien het/de Product(en) wordt/worden opgeslagen of gebruikt buiten de gespecificeerde richtlijnen.</w:t>
      </w:r>
    </w:p>
    <w:p w14:paraId="0294C0CB" w14:textId="5E803967" w:rsidR="008F4AE4" w:rsidRPr="008F4AE4" w:rsidRDefault="008F4AE4" w:rsidP="008F4AE4">
      <w:pPr>
        <w:rPr>
          <w:rFonts w:ascii="Arial" w:hAnsi="Arial" w:cs="Arial"/>
          <w:b/>
          <w:bCs/>
          <w:color w:val="1A658F"/>
        </w:rPr>
      </w:pPr>
      <w:r w:rsidRPr="008F4AE4">
        <w:rPr>
          <w:rFonts w:ascii="Arial" w:hAnsi="Arial" w:cs="Arial"/>
          <w:b/>
          <w:bCs/>
          <w:color w:val="1A658F"/>
        </w:rPr>
        <w:t xml:space="preserve">4.1.3 </w:t>
      </w:r>
    </w:p>
    <w:p w14:paraId="6A372E92" w14:textId="5171F20F" w:rsidR="00C76BCE" w:rsidRDefault="00C76BCE" w:rsidP="008F4AE4">
      <w:pPr>
        <w:rPr>
          <w:rFonts w:ascii="Arial" w:hAnsi="Arial" w:cs="Arial"/>
        </w:rPr>
      </w:pPr>
      <w:r w:rsidRPr="00C76BCE">
        <w:rPr>
          <w:rFonts w:ascii="Arial" w:hAnsi="Arial" w:cs="Arial"/>
        </w:rPr>
        <w:t xml:space="preserve">Voor toepassing van de commerciële garantie moet het/de Product(en) binnen worden geplaatst als vloerbedekking in ruimtes die geschikt zijn voor laminaatvloeren. Welke ruimtes geschikt zijn voor Partner Brands laminaatvloeren kan worden bevestigd door uw Distributeur of installateur. Installatie van Producten in andere ruimtes dan geadviseerd door uw Distributeur of installateur valt alleen onder de commerciële garantie na voorafgaande schriftelijke toestemming van </w:t>
      </w:r>
      <w:r w:rsidR="004854E0">
        <w:rPr>
          <w:rFonts w:ascii="Arial" w:hAnsi="Arial" w:cs="Arial"/>
        </w:rPr>
        <w:t>Saffier</w:t>
      </w:r>
      <w:r w:rsidRPr="00C76BCE">
        <w:rPr>
          <w:rFonts w:ascii="Arial" w:hAnsi="Arial" w:cs="Arial"/>
        </w:rPr>
        <w:t>. De Klant erkent dat (i) standaard niet-waterbestendige laminaatvloeren niet geschikt zijn voor vochtige en/of natte ruimtes, zoals onder andere maar niet beperkt tot badkamers of sauna's, en (ii) ruimtes met directe toegang tot de straat altijd een overgangs-/reinigingszone nodig hebben tussen de straat en de ruimte waar het Product wordt geplaatst.</w:t>
      </w:r>
    </w:p>
    <w:p w14:paraId="78F2BEBB" w14:textId="67A619C3" w:rsidR="008F4AE4" w:rsidRPr="008F4AE4" w:rsidRDefault="008F4AE4" w:rsidP="008F4AE4">
      <w:pPr>
        <w:rPr>
          <w:rFonts w:ascii="Arial" w:hAnsi="Arial" w:cs="Arial"/>
          <w:b/>
          <w:bCs/>
          <w:color w:val="1A658F"/>
        </w:rPr>
      </w:pPr>
      <w:r w:rsidRPr="008F4AE4">
        <w:rPr>
          <w:rFonts w:ascii="Arial" w:hAnsi="Arial" w:cs="Arial"/>
          <w:b/>
          <w:bCs/>
          <w:color w:val="1A658F"/>
        </w:rPr>
        <w:t xml:space="preserve">4.1.4 </w:t>
      </w:r>
    </w:p>
    <w:p w14:paraId="15A758FC" w14:textId="1BFE90EF" w:rsidR="008F4AE4" w:rsidRDefault="00C76BCE" w:rsidP="008F4AE4">
      <w:pPr>
        <w:rPr>
          <w:rFonts w:ascii="Arial" w:hAnsi="Arial" w:cs="Arial"/>
        </w:rPr>
      </w:pPr>
      <w:r w:rsidRPr="00C76BCE">
        <w:rPr>
          <w:rFonts w:ascii="Arial" w:hAnsi="Arial" w:cs="Arial"/>
        </w:rPr>
        <w:t xml:space="preserve">De productklasse en gebruiksklasse van het Product moeten op elkaar afgestemd zijn om aanspraak te kunnen maken op deze commerciële garantie. Neem contact op met </w:t>
      </w:r>
      <w:r>
        <w:rPr>
          <w:rFonts w:ascii="Arial" w:hAnsi="Arial" w:cs="Arial"/>
        </w:rPr>
        <w:t>Saffier</w:t>
      </w:r>
      <w:r w:rsidRPr="00C76BCE">
        <w:rPr>
          <w:rFonts w:ascii="Arial" w:hAnsi="Arial" w:cs="Arial"/>
        </w:rPr>
        <w:t xml:space="preserve"> voor een specifieke garantie in geval van een afwijking tussen gebruiksklasse en productklasse.</w:t>
      </w:r>
    </w:p>
    <w:p w14:paraId="100AECF4" w14:textId="77777777" w:rsidR="00C51C5C" w:rsidRPr="008F4AE4" w:rsidRDefault="00C51C5C" w:rsidP="008F4AE4">
      <w:pPr>
        <w:rPr>
          <w:rFonts w:ascii="Arial" w:hAnsi="Arial" w:cs="Arial"/>
        </w:rPr>
      </w:pPr>
    </w:p>
    <w:p w14:paraId="2E606B3E" w14:textId="6C36A251" w:rsidR="008F4AE4" w:rsidRPr="008F4AE4" w:rsidRDefault="008F4AE4" w:rsidP="008F4AE4">
      <w:pPr>
        <w:rPr>
          <w:rFonts w:ascii="Arial" w:hAnsi="Arial" w:cs="Arial"/>
          <w:b/>
          <w:bCs/>
          <w:color w:val="1A658F"/>
        </w:rPr>
      </w:pPr>
      <w:r w:rsidRPr="008F4AE4">
        <w:rPr>
          <w:rFonts w:ascii="Arial" w:hAnsi="Arial" w:cs="Arial"/>
          <w:b/>
          <w:bCs/>
          <w:color w:val="1A658F"/>
        </w:rPr>
        <w:t xml:space="preserve">4.2 </w:t>
      </w:r>
      <w:r w:rsidR="008B77BA" w:rsidRPr="008F4AE4">
        <w:rPr>
          <w:rFonts w:ascii="Arial" w:hAnsi="Arial" w:cs="Arial"/>
          <w:b/>
          <w:bCs/>
          <w:color w:val="1A658F"/>
        </w:rPr>
        <w:t>INSTALLATIE</w:t>
      </w:r>
    </w:p>
    <w:p w14:paraId="04068C63" w14:textId="77777777" w:rsidR="008F4AE4" w:rsidRPr="008F4AE4" w:rsidRDefault="008F4AE4" w:rsidP="008F4AE4">
      <w:pPr>
        <w:rPr>
          <w:rFonts w:ascii="Arial" w:hAnsi="Arial" w:cs="Arial"/>
          <w:b/>
          <w:bCs/>
          <w:color w:val="1A658F"/>
        </w:rPr>
      </w:pPr>
      <w:r w:rsidRPr="008F4AE4">
        <w:rPr>
          <w:rFonts w:ascii="Arial" w:hAnsi="Arial" w:cs="Arial"/>
          <w:b/>
          <w:bCs/>
          <w:color w:val="1A658F"/>
        </w:rPr>
        <w:lastRenderedPageBreak/>
        <w:t xml:space="preserve">4.2.1 </w:t>
      </w:r>
    </w:p>
    <w:p w14:paraId="253A261C" w14:textId="6DE846D2" w:rsidR="008F4AE4" w:rsidRPr="008F4AE4" w:rsidRDefault="008F4AE4" w:rsidP="008F4AE4">
      <w:pPr>
        <w:rPr>
          <w:rFonts w:ascii="Arial" w:hAnsi="Arial" w:cs="Arial"/>
        </w:rPr>
      </w:pPr>
      <w:r w:rsidRPr="008F4AE4">
        <w:rPr>
          <w:rFonts w:ascii="Arial" w:hAnsi="Arial" w:cs="Arial"/>
        </w:rPr>
        <w:t xml:space="preserve">Klanten moeten vóór installatie het Product zorgvuldig inspecteren op zichtbare gebreken onder goed licht. Bij installatie van zichtbare defecte </w:t>
      </w:r>
      <w:r w:rsidR="00AC799C">
        <w:rPr>
          <w:rFonts w:ascii="Arial" w:hAnsi="Arial" w:cs="Arial"/>
        </w:rPr>
        <w:t>P</w:t>
      </w:r>
      <w:r w:rsidRPr="008F4AE4">
        <w:rPr>
          <w:rFonts w:ascii="Arial" w:hAnsi="Arial" w:cs="Arial"/>
        </w:rPr>
        <w:t>roducten vervalt het recht op garantie.</w:t>
      </w:r>
    </w:p>
    <w:p w14:paraId="0B720435" w14:textId="77777777" w:rsidR="000C735A" w:rsidRPr="000C735A" w:rsidRDefault="008F4AE4" w:rsidP="008F4AE4">
      <w:pPr>
        <w:rPr>
          <w:rFonts w:ascii="Arial" w:hAnsi="Arial" w:cs="Arial"/>
          <w:b/>
          <w:bCs/>
          <w:color w:val="1A658F"/>
        </w:rPr>
      </w:pPr>
      <w:r w:rsidRPr="000C735A">
        <w:rPr>
          <w:rFonts w:ascii="Arial" w:hAnsi="Arial" w:cs="Arial"/>
          <w:b/>
          <w:bCs/>
          <w:color w:val="1A658F"/>
        </w:rPr>
        <w:t xml:space="preserve">4.2.2 </w:t>
      </w:r>
    </w:p>
    <w:p w14:paraId="7A355CD6" w14:textId="7126EE3D" w:rsidR="008F4AE4" w:rsidRPr="008F4AE4" w:rsidRDefault="008F4AE4" w:rsidP="008F4AE4">
      <w:pPr>
        <w:rPr>
          <w:rFonts w:ascii="Arial" w:hAnsi="Arial" w:cs="Arial"/>
        </w:rPr>
      </w:pPr>
      <w:r w:rsidRPr="008F4AE4">
        <w:rPr>
          <w:rFonts w:ascii="Arial" w:hAnsi="Arial" w:cs="Arial"/>
        </w:rPr>
        <w:t xml:space="preserve">De installatie dient te gebeuren volgens de handleidingen en veiligheidsinstructies van </w:t>
      </w:r>
      <w:r w:rsidR="000C735A">
        <w:rPr>
          <w:rFonts w:ascii="Arial" w:hAnsi="Arial" w:cs="Arial"/>
        </w:rPr>
        <w:t xml:space="preserve">Saffier </w:t>
      </w:r>
      <w:r w:rsidRPr="008F4AE4">
        <w:rPr>
          <w:rFonts w:ascii="Arial" w:hAnsi="Arial" w:cs="Arial"/>
        </w:rPr>
        <w:t>en/of de Distributeur.</w:t>
      </w:r>
    </w:p>
    <w:p w14:paraId="5E4CA701" w14:textId="77777777" w:rsidR="000C735A" w:rsidRPr="000C735A" w:rsidRDefault="008F4AE4" w:rsidP="008F4AE4">
      <w:pPr>
        <w:rPr>
          <w:rFonts w:ascii="Arial" w:hAnsi="Arial" w:cs="Arial"/>
          <w:b/>
          <w:bCs/>
          <w:color w:val="1A658F"/>
        </w:rPr>
      </w:pPr>
      <w:r w:rsidRPr="000C735A">
        <w:rPr>
          <w:rFonts w:ascii="Arial" w:hAnsi="Arial" w:cs="Arial"/>
          <w:b/>
          <w:bCs/>
          <w:color w:val="1A658F"/>
        </w:rPr>
        <w:t xml:space="preserve">4.2.3 </w:t>
      </w:r>
    </w:p>
    <w:p w14:paraId="281E1C48" w14:textId="16DA807B" w:rsidR="008F4AE4" w:rsidRDefault="008F4AE4" w:rsidP="008F4AE4">
      <w:pPr>
        <w:rPr>
          <w:rFonts w:ascii="Arial" w:hAnsi="Arial" w:cs="Arial"/>
        </w:rPr>
      </w:pPr>
      <w:r w:rsidRPr="008F4AE4">
        <w:rPr>
          <w:rFonts w:ascii="Arial" w:hAnsi="Arial" w:cs="Arial"/>
        </w:rPr>
        <w:t>De Producten mogen enkel worden geïnstalleerd met compatibele accessoires, op advies van de Distributeur. Klant/installateur moet kunnen bewijzen dat enkel compatibele accessoires zijn gebruikt. Onjuiste accessoires kunnen schade veroorzaken.</w:t>
      </w:r>
    </w:p>
    <w:p w14:paraId="577FA4DB" w14:textId="77777777" w:rsidR="000C735A" w:rsidRPr="008F4AE4" w:rsidRDefault="000C735A" w:rsidP="008F4AE4">
      <w:pPr>
        <w:rPr>
          <w:rFonts w:ascii="Arial" w:hAnsi="Arial" w:cs="Arial"/>
        </w:rPr>
      </w:pPr>
    </w:p>
    <w:p w14:paraId="262FB59F" w14:textId="54BE8384" w:rsidR="008F4AE4" w:rsidRPr="000C735A" w:rsidRDefault="008F4AE4" w:rsidP="008F4AE4">
      <w:pPr>
        <w:rPr>
          <w:rFonts w:ascii="Arial" w:hAnsi="Arial" w:cs="Arial"/>
          <w:b/>
          <w:bCs/>
          <w:color w:val="1A658F"/>
        </w:rPr>
      </w:pPr>
      <w:r w:rsidRPr="000C735A">
        <w:rPr>
          <w:rFonts w:ascii="Arial" w:hAnsi="Arial" w:cs="Arial"/>
          <w:b/>
          <w:bCs/>
          <w:color w:val="1A658F"/>
        </w:rPr>
        <w:t xml:space="preserve">5. </w:t>
      </w:r>
      <w:r w:rsidR="008B77BA" w:rsidRPr="000C735A">
        <w:rPr>
          <w:rFonts w:ascii="Arial" w:hAnsi="Arial" w:cs="Arial"/>
          <w:b/>
          <w:bCs/>
          <w:color w:val="1A658F"/>
        </w:rPr>
        <w:t>GARANTIE OP WATERBESTENDIGHEID</w:t>
      </w:r>
    </w:p>
    <w:p w14:paraId="49DA3C35" w14:textId="56E44BE9" w:rsidR="008F4AE4" w:rsidRPr="008F4AE4" w:rsidRDefault="008F4AE4" w:rsidP="008F4AE4">
      <w:pPr>
        <w:rPr>
          <w:rFonts w:ascii="Arial" w:hAnsi="Arial" w:cs="Arial"/>
        </w:rPr>
      </w:pPr>
      <w:r w:rsidRPr="008F4AE4">
        <w:rPr>
          <w:rFonts w:ascii="Arial" w:hAnsi="Arial" w:cs="Arial"/>
        </w:rPr>
        <w:t>Laminaatvloeren van Partner Brands die expliciet als “waterbestendig” zijn aangeduid, zijn waterafstotend. Dankzij de beschermende coating dringt er geen water door de klikverbinding. Hierdoor zijn deze vloeren ook geschikt voor woonkamers, slaapkamers, keukens en badkamers.</w:t>
      </w:r>
    </w:p>
    <w:p w14:paraId="6614C902" w14:textId="75764DE7" w:rsidR="008F4AE4" w:rsidRPr="000C735A" w:rsidRDefault="008F4AE4" w:rsidP="008F4AE4">
      <w:pPr>
        <w:rPr>
          <w:rFonts w:ascii="Arial" w:hAnsi="Arial" w:cs="Arial"/>
          <w:b/>
          <w:bCs/>
          <w:color w:val="1A658F"/>
        </w:rPr>
      </w:pPr>
      <w:r w:rsidRPr="000C735A">
        <w:rPr>
          <w:rFonts w:ascii="Arial" w:hAnsi="Arial" w:cs="Arial"/>
          <w:b/>
          <w:bCs/>
          <w:color w:val="1A658F"/>
        </w:rPr>
        <w:t xml:space="preserve">5.1 </w:t>
      </w:r>
      <w:r w:rsidR="008B77BA" w:rsidRPr="000C735A">
        <w:rPr>
          <w:rFonts w:ascii="Arial" w:hAnsi="Arial" w:cs="Arial"/>
          <w:b/>
          <w:bCs/>
          <w:color w:val="1A658F"/>
        </w:rPr>
        <w:t>GARANTIEPERIODE</w:t>
      </w:r>
    </w:p>
    <w:p w14:paraId="5DFE2964" w14:textId="5E433CB4" w:rsidR="008F4AE4" w:rsidRPr="008F4AE4" w:rsidRDefault="008F4AE4" w:rsidP="008F4AE4">
      <w:pPr>
        <w:rPr>
          <w:rFonts w:ascii="Arial" w:hAnsi="Arial" w:cs="Arial"/>
        </w:rPr>
      </w:pPr>
      <w:r w:rsidRPr="008F4AE4">
        <w:rPr>
          <w:rFonts w:ascii="Arial" w:hAnsi="Arial" w:cs="Arial"/>
        </w:rPr>
        <w:t xml:space="preserve">Voor waterbestendige Producten geldt een extra garantie van vijf jaar na aankoopdatum. Indien het Product een </w:t>
      </w:r>
      <w:proofErr w:type="spellStart"/>
      <w:r w:rsidR="00FB1ADC">
        <w:rPr>
          <w:rFonts w:ascii="Arial" w:hAnsi="Arial" w:cs="Arial"/>
        </w:rPr>
        <w:t>Pressed</w:t>
      </w:r>
      <w:proofErr w:type="spellEnd"/>
      <w:r w:rsidR="00FB1ADC">
        <w:rPr>
          <w:rFonts w:ascii="Arial" w:hAnsi="Arial" w:cs="Arial"/>
        </w:rPr>
        <w:t xml:space="preserve"> Bevel</w:t>
      </w:r>
      <w:r w:rsidRPr="008F4AE4">
        <w:rPr>
          <w:rFonts w:ascii="Arial" w:hAnsi="Arial" w:cs="Arial"/>
        </w:rPr>
        <w:t xml:space="preserve"> heeft, wordt de garantie verlengd tot tien jaar.</w:t>
      </w:r>
    </w:p>
    <w:p w14:paraId="1EF224D8" w14:textId="0322B6F5" w:rsidR="008F4AE4" w:rsidRPr="000C735A" w:rsidRDefault="008F4AE4" w:rsidP="008F4AE4">
      <w:pPr>
        <w:rPr>
          <w:rFonts w:ascii="Arial" w:hAnsi="Arial" w:cs="Arial"/>
          <w:b/>
          <w:bCs/>
          <w:color w:val="1A658F"/>
        </w:rPr>
      </w:pPr>
      <w:r w:rsidRPr="000C735A">
        <w:rPr>
          <w:rFonts w:ascii="Arial" w:hAnsi="Arial" w:cs="Arial"/>
          <w:b/>
          <w:bCs/>
          <w:color w:val="1A658F"/>
        </w:rPr>
        <w:t xml:space="preserve">5.2 </w:t>
      </w:r>
      <w:r w:rsidR="00E764EC" w:rsidRPr="000C735A">
        <w:rPr>
          <w:rFonts w:ascii="Arial" w:hAnsi="Arial" w:cs="Arial"/>
          <w:b/>
          <w:bCs/>
          <w:color w:val="1A658F"/>
        </w:rPr>
        <w:t>VOORWAARDEN</w:t>
      </w:r>
    </w:p>
    <w:p w14:paraId="72249BCF" w14:textId="77777777" w:rsidR="000C735A" w:rsidRPr="000C735A" w:rsidRDefault="008F4AE4" w:rsidP="008F4AE4">
      <w:pPr>
        <w:rPr>
          <w:rFonts w:ascii="Arial" w:hAnsi="Arial" w:cs="Arial"/>
          <w:b/>
          <w:bCs/>
          <w:color w:val="1A658F"/>
        </w:rPr>
      </w:pPr>
      <w:r w:rsidRPr="000C735A">
        <w:rPr>
          <w:rFonts w:ascii="Arial" w:hAnsi="Arial" w:cs="Arial"/>
          <w:b/>
          <w:bCs/>
          <w:color w:val="1A658F"/>
        </w:rPr>
        <w:t xml:space="preserve">5.2.1 </w:t>
      </w:r>
    </w:p>
    <w:p w14:paraId="1C7FD046" w14:textId="017A3CE1" w:rsidR="008F4AE4" w:rsidRPr="008F4AE4" w:rsidRDefault="008F4AE4" w:rsidP="008F4AE4">
      <w:pPr>
        <w:rPr>
          <w:rFonts w:ascii="Arial" w:hAnsi="Arial" w:cs="Arial"/>
        </w:rPr>
      </w:pPr>
      <w:r w:rsidRPr="008F4AE4">
        <w:rPr>
          <w:rFonts w:ascii="Arial" w:hAnsi="Arial" w:cs="Arial"/>
        </w:rPr>
        <w:t>De voorwaarden in dit artikel doen geen afbreuk aan de algemene garantievoorwaarden in artikel 0 en de beperkingen in artikel 6.</w:t>
      </w:r>
    </w:p>
    <w:p w14:paraId="08AEDAF4" w14:textId="77777777" w:rsidR="000C735A" w:rsidRPr="000C735A" w:rsidRDefault="008F4AE4" w:rsidP="008F4AE4">
      <w:pPr>
        <w:rPr>
          <w:rFonts w:ascii="Arial" w:hAnsi="Arial" w:cs="Arial"/>
          <w:b/>
          <w:bCs/>
          <w:color w:val="1A658F"/>
        </w:rPr>
      </w:pPr>
      <w:r w:rsidRPr="000C735A">
        <w:rPr>
          <w:rFonts w:ascii="Arial" w:hAnsi="Arial" w:cs="Arial"/>
          <w:b/>
          <w:bCs/>
          <w:color w:val="1A658F"/>
        </w:rPr>
        <w:t xml:space="preserve">5.2.2 </w:t>
      </w:r>
    </w:p>
    <w:p w14:paraId="4FE89E7D" w14:textId="37E1CC61" w:rsidR="008F4AE4" w:rsidRPr="008F4AE4" w:rsidRDefault="008F4AE4" w:rsidP="008F4AE4">
      <w:pPr>
        <w:rPr>
          <w:rFonts w:ascii="Arial" w:hAnsi="Arial" w:cs="Arial"/>
        </w:rPr>
      </w:pPr>
      <w:r w:rsidRPr="008F4AE4">
        <w:rPr>
          <w:rFonts w:ascii="Arial" w:hAnsi="Arial" w:cs="Arial"/>
        </w:rPr>
        <w:t>Deze garantie geldt uitsluitend voor residentieel gebruik in matig vochtige ruimtes zoals badkamers, keukens en ingangen. Ze geldt niet voor commercieel gebruik of voor zeer vochtige, extreem droge of hete ruimtes (zoals sauna’s, zwembaden of douches met ingebouwde afvoer).</w:t>
      </w:r>
    </w:p>
    <w:p w14:paraId="59449A56" w14:textId="77777777" w:rsidR="000C735A" w:rsidRPr="000C735A" w:rsidRDefault="008F4AE4" w:rsidP="008F4AE4">
      <w:pPr>
        <w:rPr>
          <w:rFonts w:ascii="Arial" w:hAnsi="Arial" w:cs="Arial"/>
          <w:b/>
          <w:bCs/>
          <w:color w:val="1A658F"/>
        </w:rPr>
      </w:pPr>
      <w:r w:rsidRPr="000C735A">
        <w:rPr>
          <w:rFonts w:ascii="Arial" w:hAnsi="Arial" w:cs="Arial"/>
          <w:b/>
          <w:bCs/>
          <w:color w:val="1A658F"/>
        </w:rPr>
        <w:t xml:space="preserve">5.2.3 </w:t>
      </w:r>
    </w:p>
    <w:p w14:paraId="2A14FE3F" w14:textId="06A72B8A" w:rsidR="008F4AE4" w:rsidRPr="008F4AE4" w:rsidRDefault="008F4AE4" w:rsidP="008F4AE4">
      <w:pPr>
        <w:rPr>
          <w:rFonts w:ascii="Arial" w:hAnsi="Arial" w:cs="Arial"/>
        </w:rPr>
      </w:pPr>
      <w:r w:rsidRPr="008F4AE4">
        <w:rPr>
          <w:rFonts w:ascii="Arial" w:hAnsi="Arial" w:cs="Arial"/>
        </w:rPr>
        <w:t xml:space="preserve">De garantie geldt niet bij schade door natuurrampen (zoals overstroming) of ongelukken (zoals </w:t>
      </w:r>
      <w:r w:rsidR="00F653AA">
        <w:rPr>
          <w:rFonts w:ascii="Arial" w:hAnsi="Arial" w:cs="Arial"/>
        </w:rPr>
        <w:t>sanitaire defecten</w:t>
      </w:r>
      <w:r w:rsidRPr="008F4AE4">
        <w:rPr>
          <w:rFonts w:ascii="Arial" w:hAnsi="Arial" w:cs="Arial"/>
        </w:rPr>
        <w:t xml:space="preserve">, </w:t>
      </w:r>
      <w:r w:rsidR="00F1237E">
        <w:rPr>
          <w:rFonts w:ascii="Arial" w:hAnsi="Arial" w:cs="Arial"/>
        </w:rPr>
        <w:t xml:space="preserve">lekkende </w:t>
      </w:r>
      <w:r w:rsidR="00F653AA">
        <w:rPr>
          <w:rFonts w:ascii="Arial" w:hAnsi="Arial" w:cs="Arial"/>
        </w:rPr>
        <w:t xml:space="preserve">vaatwassers, </w:t>
      </w:r>
      <w:r w:rsidR="00F1237E">
        <w:rPr>
          <w:rFonts w:ascii="Arial" w:hAnsi="Arial" w:cs="Arial"/>
        </w:rPr>
        <w:t>wasmachines</w:t>
      </w:r>
      <w:r w:rsidR="00F653AA">
        <w:rPr>
          <w:rFonts w:ascii="Arial" w:hAnsi="Arial" w:cs="Arial"/>
        </w:rPr>
        <w:t xml:space="preserve"> en/of drogers</w:t>
      </w:r>
      <w:r w:rsidR="00F1237E">
        <w:rPr>
          <w:rFonts w:ascii="Arial" w:hAnsi="Arial" w:cs="Arial"/>
        </w:rPr>
        <w:t xml:space="preserve">, </w:t>
      </w:r>
      <w:r w:rsidRPr="008F4AE4">
        <w:rPr>
          <w:rFonts w:ascii="Arial" w:hAnsi="Arial" w:cs="Arial"/>
        </w:rPr>
        <w:t>huisdierenurine, enz.).</w:t>
      </w:r>
    </w:p>
    <w:p w14:paraId="026A92C1" w14:textId="77777777" w:rsidR="008F4AE4" w:rsidRPr="008F4AE4" w:rsidRDefault="008F4AE4" w:rsidP="008F4AE4">
      <w:pPr>
        <w:rPr>
          <w:rFonts w:ascii="Arial" w:hAnsi="Arial" w:cs="Arial"/>
        </w:rPr>
      </w:pPr>
    </w:p>
    <w:p w14:paraId="268CABF7" w14:textId="323FB5ED" w:rsidR="008F4AE4" w:rsidRPr="000C735A" w:rsidRDefault="008F4AE4" w:rsidP="008F4AE4">
      <w:pPr>
        <w:rPr>
          <w:rFonts w:ascii="Arial" w:hAnsi="Arial" w:cs="Arial"/>
          <w:b/>
          <w:bCs/>
          <w:color w:val="1A658F"/>
        </w:rPr>
      </w:pPr>
      <w:r w:rsidRPr="000C735A">
        <w:rPr>
          <w:rFonts w:ascii="Arial" w:hAnsi="Arial" w:cs="Arial"/>
          <w:b/>
          <w:bCs/>
          <w:color w:val="1A658F"/>
        </w:rPr>
        <w:t xml:space="preserve">5.3 </w:t>
      </w:r>
      <w:r w:rsidR="00DC08D2" w:rsidRPr="000C735A">
        <w:rPr>
          <w:rFonts w:ascii="Arial" w:hAnsi="Arial" w:cs="Arial"/>
          <w:b/>
          <w:bCs/>
          <w:color w:val="1A658F"/>
        </w:rPr>
        <w:t>ONDERHOUD EN GEBRUIK</w:t>
      </w:r>
    </w:p>
    <w:p w14:paraId="123B8E4C" w14:textId="77777777" w:rsidR="000C735A" w:rsidRPr="000C735A" w:rsidRDefault="008F4AE4" w:rsidP="008F4AE4">
      <w:pPr>
        <w:rPr>
          <w:rFonts w:ascii="Arial" w:hAnsi="Arial" w:cs="Arial"/>
          <w:b/>
          <w:bCs/>
          <w:color w:val="1A658F"/>
        </w:rPr>
      </w:pPr>
      <w:r w:rsidRPr="000C735A">
        <w:rPr>
          <w:rFonts w:ascii="Arial" w:hAnsi="Arial" w:cs="Arial"/>
          <w:b/>
          <w:bCs/>
          <w:color w:val="1A658F"/>
        </w:rPr>
        <w:t xml:space="preserve">5.3.1 </w:t>
      </w:r>
    </w:p>
    <w:p w14:paraId="14387BD0" w14:textId="01204C34" w:rsidR="008F4AE4" w:rsidRPr="008F4AE4" w:rsidRDefault="00FC7612" w:rsidP="008F4AE4">
      <w:pPr>
        <w:rPr>
          <w:rFonts w:ascii="Arial" w:hAnsi="Arial" w:cs="Arial"/>
        </w:rPr>
      </w:pPr>
      <w:r w:rsidRPr="00FC7612">
        <w:rPr>
          <w:rFonts w:ascii="Arial" w:hAnsi="Arial" w:cs="Arial"/>
        </w:rPr>
        <w:lastRenderedPageBreak/>
        <w:t xml:space="preserve">Achtergebleven vocht op de vloer en op of rond de plinten, muurafwerking of profielen moet binnen de in de garantietabel aangegeven termijn worden verwijderd. Het onderhoud dient te gebeuren in overeenstemming met de handleiding en/of installatie-instructies van de Producten. Aangezien langdurige blootstelling aan vocht onherstelbare schade aan de Producten kan veroorzaken, dienen Klant(en) te vermijden om te reinigen met te veel water en/of met ongeschikte schoonmaakmiddelen. Alle uitzetvoegen moeten worden opgevuld met </w:t>
      </w:r>
      <w:proofErr w:type="spellStart"/>
      <w:r w:rsidRPr="00FC7612">
        <w:rPr>
          <w:rFonts w:ascii="Arial" w:hAnsi="Arial" w:cs="Arial"/>
        </w:rPr>
        <w:t>comprimeerbaar</w:t>
      </w:r>
      <w:proofErr w:type="spellEnd"/>
      <w:r w:rsidRPr="00FC7612">
        <w:rPr>
          <w:rFonts w:ascii="Arial" w:hAnsi="Arial" w:cs="Arial"/>
        </w:rPr>
        <w:t xml:space="preserve"> PE-schuim en afgedicht met een flexibele siliconenkit, volgens de installatie-instructies. Plinten, vloerprofielen en rozetten rond de radiatorbuizen moeten zowel aan de muurzijde als aan de kant van de vloerbedekking worden afgedicht om te voorkomen dat er water onder de vloer kan komen.</w:t>
      </w:r>
    </w:p>
    <w:p w14:paraId="3F54A7DD" w14:textId="77777777" w:rsidR="000C735A" w:rsidRPr="000C735A" w:rsidRDefault="008F4AE4" w:rsidP="008F4AE4">
      <w:pPr>
        <w:rPr>
          <w:rFonts w:ascii="Arial" w:hAnsi="Arial" w:cs="Arial"/>
          <w:b/>
          <w:bCs/>
          <w:color w:val="1A658F"/>
        </w:rPr>
      </w:pPr>
      <w:r w:rsidRPr="000C735A">
        <w:rPr>
          <w:rFonts w:ascii="Arial" w:hAnsi="Arial" w:cs="Arial"/>
          <w:b/>
          <w:bCs/>
          <w:color w:val="1A658F"/>
        </w:rPr>
        <w:t xml:space="preserve">5.3.2 </w:t>
      </w:r>
    </w:p>
    <w:p w14:paraId="562B9CB3" w14:textId="13C9045B" w:rsidR="008F4AE4" w:rsidRDefault="00FC7612" w:rsidP="008F4AE4">
      <w:pPr>
        <w:rPr>
          <w:rFonts w:ascii="Arial" w:hAnsi="Arial" w:cs="Arial"/>
        </w:rPr>
      </w:pPr>
      <w:r w:rsidRPr="00FC7612">
        <w:rPr>
          <w:rFonts w:ascii="Arial" w:hAnsi="Arial" w:cs="Arial"/>
        </w:rPr>
        <w:t>Het gebruik van een stoomreiniger is alleen toegestaan wanneer dit uitdrukkelijk op de verpakking wordt vermeld en op voorwaarde dat de stoom niet rechtstreeks in contact komt met het Product. De stoomreiniger moet altijd worden gebruikt met een geschikte doek op de stoomuitlaat, wat tevens zorgt voor een gelijkmatige verdeling van warmte en stoom. Bij het gebruik van een stoomreiniger mag het apparaat niet te lang op dezelfde plaats worden gehouden en moet het Product worden gereinigd in de lengterichting van het dessin.</w:t>
      </w:r>
    </w:p>
    <w:p w14:paraId="21B8C571" w14:textId="77777777" w:rsidR="00FC7612" w:rsidRPr="008F4AE4" w:rsidRDefault="00FC7612" w:rsidP="008F4AE4">
      <w:pPr>
        <w:rPr>
          <w:rFonts w:ascii="Arial" w:hAnsi="Arial" w:cs="Arial"/>
        </w:rPr>
      </w:pPr>
    </w:p>
    <w:p w14:paraId="1B91826D" w14:textId="2E48709D" w:rsidR="008F4AE4" w:rsidRPr="000C735A" w:rsidRDefault="008F4AE4" w:rsidP="008F4AE4">
      <w:pPr>
        <w:rPr>
          <w:rFonts w:ascii="Arial" w:hAnsi="Arial" w:cs="Arial"/>
          <w:b/>
          <w:bCs/>
          <w:color w:val="1A658F"/>
        </w:rPr>
      </w:pPr>
      <w:r w:rsidRPr="000C735A">
        <w:rPr>
          <w:rFonts w:ascii="Arial" w:hAnsi="Arial" w:cs="Arial"/>
          <w:b/>
          <w:bCs/>
          <w:color w:val="1A658F"/>
        </w:rPr>
        <w:t xml:space="preserve">6. </w:t>
      </w:r>
      <w:r w:rsidR="00DC08D2" w:rsidRPr="000C735A">
        <w:rPr>
          <w:rFonts w:ascii="Arial" w:hAnsi="Arial" w:cs="Arial"/>
          <w:b/>
          <w:bCs/>
          <w:color w:val="1A658F"/>
        </w:rPr>
        <w:t>BEPERKINGEN</w:t>
      </w:r>
    </w:p>
    <w:p w14:paraId="54C63A97" w14:textId="5C909A55" w:rsidR="008F4AE4" w:rsidRPr="008F4AE4" w:rsidRDefault="008F4AE4" w:rsidP="008F4AE4">
      <w:pPr>
        <w:rPr>
          <w:rFonts w:ascii="Arial" w:hAnsi="Arial" w:cs="Arial"/>
        </w:rPr>
      </w:pPr>
      <w:r w:rsidRPr="008F4AE4">
        <w:rPr>
          <w:rFonts w:ascii="Arial" w:hAnsi="Arial" w:cs="Arial"/>
        </w:rPr>
        <w:t xml:space="preserve">De commerciële garantie van </w:t>
      </w:r>
      <w:r w:rsidR="000C735A">
        <w:rPr>
          <w:rFonts w:ascii="Arial" w:hAnsi="Arial" w:cs="Arial"/>
        </w:rPr>
        <w:t>Saffier</w:t>
      </w:r>
      <w:r w:rsidRPr="008F4AE4">
        <w:rPr>
          <w:rFonts w:ascii="Arial" w:hAnsi="Arial" w:cs="Arial"/>
        </w:rPr>
        <w:t xml:space="preserve"> (inclusief waterbestendigheid) is niet van toepassing in de volgende gevallen:</w:t>
      </w:r>
    </w:p>
    <w:p w14:paraId="175FB096" w14:textId="77777777" w:rsidR="000C735A" w:rsidRPr="000C735A" w:rsidRDefault="008F4AE4" w:rsidP="008F4AE4">
      <w:pPr>
        <w:rPr>
          <w:rFonts w:ascii="Arial" w:hAnsi="Arial" w:cs="Arial"/>
          <w:b/>
          <w:bCs/>
          <w:color w:val="1A658F"/>
        </w:rPr>
      </w:pPr>
      <w:r w:rsidRPr="000C735A">
        <w:rPr>
          <w:rFonts w:ascii="Arial" w:hAnsi="Arial" w:cs="Arial"/>
          <w:b/>
          <w:bCs/>
          <w:color w:val="1A658F"/>
        </w:rPr>
        <w:t xml:space="preserve">6.1 </w:t>
      </w:r>
    </w:p>
    <w:p w14:paraId="6AB04DEB" w14:textId="0845E120" w:rsidR="008F4AE4" w:rsidRPr="008F4AE4" w:rsidRDefault="00120932" w:rsidP="008F4AE4">
      <w:pPr>
        <w:rPr>
          <w:rFonts w:ascii="Arial" w:hAnsi="Arial" w:cs="Arial"/>
        </w:rPr>
      </w:pPr>
      <w:r w:rsidRPr="00120932">
        <w:rPr>
          <w:rFonts w:ascii="Arial" w:hAnsi="Arial" w:cs="Arial"/>
        </w:rPr>
        <w:t>Elke schade aan het Product die het gevolg is van een gebrek dat niet inherent aanwezig was op het moment van aankoop, valt buiten het toepassingsgebied van deze garantie. Dit omvat, maar is niet beperkt tot, schade veroorzaakt door:</w:t>
      </w:r>
    </w:p>
    <w:p w14:paraId="11516CEE" w14:textId="661EDED6" w:rsidR="00332E0E" w:rsidRPr="00332E0E" w:rsidRDefault="00332E0E" w:rsidP="00332E0E">
      <w:pPr>
        <w:pStyle w:val="Lijstalinea"/>
        <w:numPr>
          <w:ilvl w:val="0"/>
          <w:numId w:val="3"/>
        </w:numPr>
        <w:rPr>
          <w:rFonts w:ascii="Arial" w:hAnsi="Arial" w:cs="Arial"/>
        </w:rPr>
      </w:pPr>
      <w:r w:rsidRPr="00332E0E">
        <w:rPr>
          <w:rFonts w:ascii="Arial" w:hAnsi="Arial" w:cs="Arial"/>
        </w:rPr>
        <w:t xml:space="preserve">Onaangepaste plaatsing of installatie, d.w.z. installatie die niet overeenkomstig de installatie-instructies van </w:t>
      </w:r>
      <w:r>
        <w:rPr>
          <w:rFonts w:ascii="Arial" w:hAnsi="Arial" w:cs="Arial"/>
        </w:rPr>
        <w:t>Saffier</w:t>
      </w:r>
      <w:r w:rsidRPr="00332E0E">
        <w:rPr>
          <w:rFonts w:ascii="Arial" w:hAnsi="Arial" w:cs="Arial"/>
        </w:rPr>
        <w:t xml:space="preserve"> is uitgevoerd, of plaatsing zonder gebruik van goedgekeurde accessoires of in strijd met de geldende technische of veiligheidsnormen.</w:t>
      </w:r>
    </w:p>
    <w:p w14:paraId="76569A08" w14:textId="386B1F0C" w:rsidR="00332E0E" w:rsidRPr="00332E0E" w:rsidRDefault="00332E0E" w:rsidP="00332E0E">
      <w:pPr>
        <w:pStyle w:val="Lijstalinea"/>
        <w:numPr>
          <w:ilvl w:val="0"/>
          <w:numId w:val="3"/>
        </w:numPr>
        <w:rPr>
          <w:rFonts w:ascii="Arial" w:hAnsi="Arial" w:cs="Arial"/>
        </w:rPr>
      </w:pPr>
      <w:r w:rsidRPr="00332E0E">
        <w:rPr>
          <w:rFonts w:ascii="Arial" w:hAnsi="Arial" w:cs="Arial"/>
        </w:rPr>
        <w:t xml:space="preserve">Niet-naleving van de reinigings- en onderhoudsinstructies zoals beschreven in de installatie-/onderhoudsvoorschriften verstrekt door </w:t>
      </w:r>
      <w:r>
        <w:rPr>
          <w:rFonts w:ascii="Arial" w:hAnsi="Arial" w:cs="Arial"/>
        </w:rPr>
        <w:t>Saffier</w:t>
      </w:r>
      <w:r w:rsidRPr="00332E0E">
        <w:rPr>
          <w:rFonts w:ascii="Arial" w:hAnsi="Arial" w:cs="Arial"/>
        </w:rPr>
        <w:t>.</w:t>
      </w:r>
    </w:p>
    <w:p w14:paraId="4BD56566" w14:textId="713148B8" w:rsidR="00332E0E" w:rsidRPr="00332E0E" w:rsidRDefault="00332E0E" w:rsidP="00332E0E">
      <w:pPr>
        <w:pStyle w:val="Lijstalinea"/>
        <w:numPr>
          <w:ilvl w:val="0"/>
          <w:numId w:val="3"/>
        </w:numPr>
        <w:rPr>
          <w:rFonts w:ascii="Arial" w:hAnsi="Arial" w:cs="Arial"/>
        </w:rPr>
      </w:pPr>
      <w:r w:rsidRPr="00332E0E">
        <w:rPr>
          <w:rFonts w:ascii="Arial" w:hAnsi="Arial" w:cs="Arial"/>
        </w:rPr>
        <w:t xml:space="preserve">Ongevallen of onoordeelkundig en ongeschikt gebruik, d.w.z. gebruik in strijd met de instructies van </w:t>
      </w:r>
      <w:r>
        <w:rPr>
          <w:rFonts w:ascii="Arial" w:hAnsi="Arial" w:cs="Arial"/>
        </w:rPr>
        <w:t>Saffier</w:t>
      </w:r>
      <w:r w:rsidRPr="00332E0E">
        <w:rPr>
          <w:rFonts w:ascii="Arial" w:hAnsi="Arial" w:cs="Arial"/>
        </w:rPr>
        <w:t xml:space="preserve"> in handleidingen, veiligheidsvoorschriften of op de verpakking.</w:t>
      </w:r>
    </w:p>
    <w:p w14:paraId="31BD937B" w14:textId="549FDEAF" w:rsidR="008F4AE4" w:rsidRPr="004752EC" w:rsidRDefault="00332E0E" w:rsidP="00332E0E">
      <w:pPr>
        <w:pStyle w:val="Lijstalinea"/>
        <w:numPr>
          <w:ilvl w:val="0"/>
          <w:numId w:val="3"/>
        </w:numPr>
        <w:rPr>
          <w:rFonts w:ascii="Arial" w:hAnsi="Arial" w:cs="Arial"/>
        </w:rPr>
      </w:pPr>
      <w:r w:rsidRPr="00332E0E">
        <w:rPr>
          <w:rFonts w:ascii="Arial" w:hAnsi="Arial" w:cs="Arial"/>
        </w:rPr>
        <w:t>Abnormale slijtage, zoals die kan ontstaan door het dragen van schoenen met spikes, onvoldoende bescherming onder meubels, of de aanwezigheid van zand, steentjes en andere harde materialen. Schade veroorzaakt door zand, vuil of andere schurende materialen moet worden voorkomen door een geschikte vloermat te plaatsen aan alle buitendeuren.</w:t>
      </w:r>
    </w:p>
    <w:p w14:paraId="47BBF9D0" w14:textId="0DF4D3A7" w:rsidR="008F4AE4" w:rsidRPr="008F4AE4" w:rsidRDefault="00E821C9" w:rsidP="008F4AE4">
      <w:pPr>
        <w:rPr>
          <w:rFonts w:ascii="Arial" w:hAnsi="Arial" w:cs="Arial"/>
        </w:rPr>
      </w:pPr>
      <w:r w:rsidRPr="00E821C9">
        <w:rPr>
          <w:rFonts w:ascii="Arial" w:hAnsi="Arial" w:cs="Arial"/>
        </w:rPr>
        <w:t>Om te bepalen of er sprake is van abnormale slijtage, worden het doel van het Product, relevante omgevingsfactoren, en de duur en intensiteit van het gebruik in overweging genomen.</w:t>
      </w:r>
    </w:p>
    <w:p w14:paraId="0CE7888D" w14:textId="77777777" w:rsidR="004752EC" w:rsidRPr="004752EC" w:rsidRDefault="008F4AE4" w:rsidP="008F4AE4">
      <w:pPr>
        <w:rPr>
          <w:rFonts w:ascii="Arial" w:hAnsi="Arial" w:cs="Arial"/>
          <w:b/>
          <w:bCs/>
          <w:color w:val="1A658F"/>
        </w:rPr>
      </w:pPr>
      <w:r w:rsidRPr="004752EC">
        <w:rPr>
          <w:rFonts w:ascii="Arial" w:hAnsi="Arial" w:cs="Arial"/>
          <w:b/>
          <w:bCs/>
          <w:color w:val="1A658F"/>
        </w:rPr>
        <w:t xml:space="preserve">6.2 </w:t>
      </w:r>
    </w:p>
    <w:p w14:paraId="116B7888" w14:textId="5218DC2F" w:rsidR="008F4AE4" w:rsidRPr="008F4AE4" w:rsidRDefault="0093315A" w:rsidP="008F4AE4">
      <w:pPr>
        <w:rPr>
          <w:rFonts w:ascii="Arial" w:hAnsi="Arial" w:cs="Arial"/>
        </w:rPr>
      </w:pPr>
      <w:r w:rsidRPr="0093315A">
        <w:rPr>
          <w:rFonts w:ascii="Arial" w:hAnsi="Arial" w:cs="Arial"/>
        </w:rPr>
        <w:lastRenderedPageBreak/>
        <w:t>Waterschade veroorzaakt door ijsmachines, koelkasten, wastafels, vaatwassers, leidingen, natuurrampen, overmatige vochtigheid in betonplaten, hydrostatische druk, enz.</w:t>
      </w:r>
    </w:p>
    <w:p w14:paraId="4D219EE4" w14:textId="77777777" w:rsidR="00774092" w:rsidRPr="00774092" w:rsidRDefault="008F4AE4" w:rsidP="008F4AE4">
      <w:pPr>
        <w:rPr>
          <w:rFonts w:ascii="Arial" w:hAnsi="Arial" w:cs="Arial"/>
          <w:b/>
          <w:bCs/>
          <w:color w:val="1A658F"/>
        </w:rPr>
      </w:pPr>
      <w:r w:rsidRPr="00774092">
        <w:rPr>
          <w:rFonts w:ascii="Arial" w:hAnsi="Arial" w:cs="Arial"/>
          <w:b/>
          <w:bCs/>
          <w:color w:val="1A658F"/>
        </w:rPr>
        <w:t xml:space="preserve">6.3 </w:t>
      </w:r>
    </w:p>
    <w:p w14:paraId="0958428C" w14:textId="1546BFF9" w:rsidR="008F4AE4" w:rsidRPr="008F4AE4" w:rsidRDefault="0093315A" w:rsidP="008F4AE4">
      <w:pPr>
        <w:rPr>
          <w:rFonts w:ascii="Arial" w:hAnsi="Arial" w:cs="Arial"/>
        </w:rPr>
      </w:pPr>
      <w:r w:rsidRPr="0093315A">
        <w:rPr>
          <w:rFonts w:ascii="Arial" w:hAnsi="Arial" w:cs="Arial"/>
        </w:rPr>
        <w:t xml:space="preserve">In het geval van niet-waterbestendige </w:t>
      </w:r>
      <w:r w:rsidR="00AC799C">
        <w:rPr>
          <w:rFonts w:ascii="Arial" w:hAnsi="Arial" w:cs="Arial"/>
        </w:rPr>
        <w:t>P</w:t>
      </w:r>
      <w:r w:rsidRPr="0093315A">
        <w:rPr>
          <w:rFonts w:ascii="Arial" w:hAnsi="Arial" w:cs="Arial"/>
        </w:rPr>
        <w:t>roducten, schade veroorzaakt door de aanwezigheid van water en/of vocht op de vloer en/of rondom de plinten die niet onmiddellijk wordt verwijderd.</w:t>
      </w:r>
    </w:p>
    <w:p w14:paraId="3AF1BBDE" w14:textId="77777777" w:rsidR="00774092" w:rsidRPr="00774092" w:rsidRDefault="008F4AE4" w:rsidP="008F4AE4">
      <w:pPr>
        <w:rPr>
          <w:rFonts w:ascii="Arial" w:hAnsi="Arial" w:cs="Arial"/>
          <w:b/>
          <w:bCs/>
          <w:color w:val="1A658F"/>
        </w:rPr>
      </w:pPr>
      <w:r w:rsidRPr="00774092">
        <w:rPr>
          <w:rFonts w:ascii="Arial" w:hAnsi="Arial" w:cs="Arial"/>
          <w:b/>
          <w:bCs/>
          <w:color w:val="1A658F"/>
        </w:rPr>
        <w:t xml:space="preserve">6.4 </w:t>
      </w:r>
    </w:p>
    <w:p w14:paraId="32C84192" w14:textId="7228161A" w:rsidR="008F4AE4" w:rsidRPr="008F4AE4" w:rsidRDefault="0093315A" w:rsidP="008F4AE4">
      <w:pPr>
        <w:rPr>
          <w:rFonts w:ascii="Arial" w:hAnsi="Arial" w:cs="Arial"/>
        </w:rPr>
      </w:pPr>
      <w:r w:rsidRPr="0093315A">
        <w:rPr>
          <w:rFonts w:ascii="Arial" w:hAnsi="Arial" w:cs="Arial"/>
        </w:rPr>
        <w:t>Onjuiste verwijdering of vervanging van vloerpanelen.</w:t>
      </w:r>
    </w:p>
    <w:p w14:paraId="17D8DE74" w14:textId="77777777" w:rsidR="00774092" w:rsidRPr="00774092" w:rsidRDefault="008F4AE4" w:rsidP="008F4AE4">
      <w:pPr>
        <w:rPr>
          <w:rFonts w:ascii="Arial" w:hAnsi="Arial" w:cs="Arial"/>
          <w:b/>
          <w:bCs/>
          <w:color w:val="1A658F"/>
        </w:rPr>
      </w:pPr>
      <w:r w:rsidRPr="00774092">
        <w:rPr>
          <w:rFonts w:ascii="Arial" w:hAnsi="Arial" w:cs="Arial"/>
          <w:b/>
          <w:bCs/>
          <w:color w:val="1A658F"/>
        </w:rPr>
        <w:t xml:space="preserve">6.5 </w:t>
      </w:r>
    </w:p>
    <w:p w14:paraId="53CB6DFB" w14:textId="61BCA43A" w:rsidR="008F4AE4" w:rsidRPr="008F4AE4" w:rsidRDefault="0093315A" w:rsidP="008F4AE4">
      <w:pPr>
        <w:rPr>
          <w:rFonts w:ascii="Arial" w:hAnsi="Arial" w:cs="Arial"/>
        </w:rPr>
      </w:pPr>
      <w:r w:rsidRPr="0093315A">
        <w:rPr>
          <w:rFonts w:ascii="Arial" w:hAnsi="Arial" w:cs="Arial"/>
        </w:rPr>
        <w:t>Schade veroorzaakt door stofzuigerframes of door de harde of metalen wielen van bureaustoelen of ander meubilair. Bij laminaatvloeren moeten meubelpoten altijd zijn voorzien van geschikt beschermend materiaal. Stoelen, fauteuils/banken of meubels op wielen moeten zijn uitgerust met zachte wielen of moeten op speciaal aangepaste beschermende tapijten of platen worden geplaatst.</w:t>
      </w:r>
    </w:p>
    <w:p w14:paraId="6719A301" w14:textId="77777777" w:rsidR="00774092" w:rsidRPr="00774092" w:rsidRDefault="008F4AE4" w:rsidP="008F4AE4">
      <w:pPr>
        <w:rPr>
          <w:rFonts w:ascii="Arial" w:hAnsi="Arial" w:cs="Arial"/>
          <w:b/>
          <w:bCs/>
          <w:color w:val="1A658F"/>
        </w:rPr>
      </w:pPr>
      <w:r w:rsidRPr="00774092">
        <w:rPr>
          <w:rFonts w:ascii="Arial" w:hAnsi="Arial" w:cs="Arial"/>
          <w:b/>
          <w:bCs/>
          <w:color w:val="1A658F"/>
        </w:rPr>
        <w:t xml:space="preserve">6.6 </w:t>
      </w:r>
    </w:p>
    <w:p w14:paraId="46E28BFD" w14:textId="4FC95A51" w:rsidR="008F4AE4" w:rsidRPr="008F4AE4" w:rsidRDefault="0093315A" w:rsidP="008F4AE4">
      <w:pPr>
        <w:rPr>
          <w:rFonts w:ascii="Arial" w:hAnsi="Arial" w:cs="Arial"/>
        </w:rPr>
      </w:pPr>
      <w:r w:rsidRPr="0093315A">
        <w:rPr>
          <w:rFonts w:ascii="Arial" w:hAnsi="Arial" w:cs="Arial"/>
        </w:rPr>
        <w:t>Schade veroorzaakt door bijtende of schurende stoffen zoals huisdierurine.</w:t>
      </w:r>
    </w:p>
    <w:p w14:paraId="5B878914" w14:textId="77777777" w:rsidR="00774092" w:rsidRPr="00774092" w:rsidRDefault="008F4AE4" w:rsidP="008F4AE4">
      <w:pPr>
        <w:rPr>
          <w:rFonts w:ascii="Arial" w:hAnsi="Arial" w:cs="Arial"/>
          <w:b/>
          <w:bCs/>
          <w:color w:val="1A658F"/>
        </w:rPr>
      </w:pPr>
      <w:r w:rsidRPr="00774092">
        <w:rPr>
          <w:rFonts w:ascii="Arial" w:hAnsi="Arial" w:cs="Arial"/>
          <w:b/>
          <w:bCs/>
          <w:color w:val="1A658F"/>
        </w:rPr>
        <w:t xml:space="preserve">6.7 </w:t>
      </w:r>
    </w:p>
    <w:p w14:paraId="257D353B" w14:textId="7A521B99" w:rsidR="008F4AE4" w:rsidRPr="008F4AE4" w:rsidRDefault="0093315A" w:rsidP="008F4AE4">
      <w:pPr>
        <w:rPr>
          <w:rFonts w:ascii="Arial" w:hAnsi="Arial" w:cs="Arial"/>
        </w:rPr>
      </w:pPr>
      <w:r w:rsidRPr="0093315A">
        <w:rPr>
          <w:rFonts w:ascii="Arial" w:hAnsi="Arial" w:cs="Arial"/>
        </w:rPr>
        <w:t xml:space="preserve">In het geval van </w:t>
      </w:r>
      <w:r w:rsidR="00AC799C">
        <w:rPr>
          <w:rFonts w:ascii="Arial" w:hAnsi="Arial" w:cs="Arial"/>
        </w:rPr>
        <w:t>P</w:t>
      </w:r>
      <w:r w:rsidRPr="0093315A">
        <w:rPr>
          <w:rFonts w:ascii="Arial" w:hAnsi="Arial" w:cs="Arial"/>
        </w:rPr>
        <w:t xml:space="preserve">roducten met V-groef </w:t>
      </w:r>
      <w:r w:rsidR="00AC799C">
        <w:rPr>
          <w:rFonts w:ascii="Arial" w:hAnsi="Arial" w:cs="Arial"/>
        </w:rPr>
        <w:t>(</w:t>
      </w:r>
      <w:proofErr w:type="spellStart"/>
      <w:r w:rsidR="00AC799C">
        <w:rPr>
          <w:rFonts w:ascii="Arial" w:hAnsi="Arial" w:cs="Arial"/>
        </w:rPr>
        <w:t>Pressed</w:t>
      </w:r>
      <w:proofErr w:type="spellEnd"/>
      <w:r w:rsidR="00AC799C">
        <w:rPr>
          <w:rFonts w:ascii="Arial" w:hAnsi="Arial" w:cs="Arial"/>
        </w:rPr>
        <w:t xml:space="preserve"> Bevel) </w:t>
      </w:r>
      <w:r>
        <w:rPr>
          <w:rFonts w:ascii="Arial" w:hAnsi="Arial" w:cs="Arial"/>
        </w:rPr>
        <w:t>valt</w:t>
      </w:r>
      <w:r w:rsidRPr="0093315A">
        <w:rPr>
          <w:rFonts w:ascii="Arial" w:hAnsi="Arial" w:cs="Arial"/>
        </w:rPr>
        <w:t xml:space="preserve"> de verminderde weerstand van de V-groef </w:t>
      </w:r>
      <w:r>
        <w:rPr>
          <w:rFonts w:ascii="Arial" w:hAnsi="Arial" w:cs="Arial"/>
        </w:rPr>
        <w:t>buiten</w:t>
      </w:r>
      <w:r w:rsidRPr="0093315A">
        <w:rPr>
          <w:rFonts w:ascii="Arial" w:hAnsi="Arial" w:cs="Arial"/>
        </w:rPr>
        <w:t xml:space="preserve"> de garantie.</w:t>
      </w:r>
    </w:p>
    <w:p w14:paraId="6E590653" w14:textId="77777777" w:rsidR="00774092" w:rsidRPr="00774092" w:rsidRDefault="008F4AE4" w:rsidP="008F4AE4">
      <w:pPr>
        <w:rPr>
          <w:rFonts w:ascii="Arial" w:hAnsi="Arial" w:cs="Arial"/>
          <w:b/>
          <w:bCs/>
          <w:color w:val="1A658F"/>
        </w:rPr>
      </w:pPr>
      <w:r w:rsidRPr="00774092">
        <w:rPr>
          <w:rFonts w:ascii="Arial" w:hAnsi="Arial" w:cs="Arial"/>
          <w:b/>
          <w:bCs/>
          <w:color w:val="1A658F"/>
        </w:rPr>
        <w:t xml:space="preserve">6.8 </w:t>
      </w:r>
    </w:p>
    <w:p w14:paraId="1235D58E" w14:textId="25C8EB16" w:rsidR="008F4AE4" w:rsidRPr="008F4AE4" w:rsidRDefault="009C0F63" w:rsidP="008F4AE4">
      <w:pPr>
        <w:rPr>
          <w:rFonts w:ascii="Arial" w:hAnsi="Arial" w:cs="Arial"/>
        </w:rPr>
      </w:pPr>
      <w:r w:rsidRPr="009C0F63">
        <w:rPr>
          <w:rFonts w:ascii="Arial" w:hAnsi="Arial" w:cs="Arial"/>
        </w:rPr>
        <w:t>Een verandering in het glansniveau vormt geen slijtage van het laminaatoppervlak.</w:t>
      </w:r>
    </w:p>
    <w:p w14:paraId="0D9185BF" w14:textId="77777777" w:rsidR="00774092" w:rsidRPr="00774092" w:rsidRDefault="008F4AE4" w:rsidP="008F4AE4">
      <w:pPr>
        <w:rPr>
          <w:rFonts w:ascii="Arial" w:hAnsi="Arial" w:cs="Arial"/>
          <w:b/>
          <w:bCs/>
          <w:color w:val="1A658F"/>
        </w:rPr>
      </w:pPr>
      <w:r w:rsidRPr="00774092">
        <w:rPr>
          <w:rFonts w:ascii="Arial" w:hAnsi="Arial" w:cs="Arial"/>
          <w:b/>
          <w:bCs/>
          <w:color w:val="1A658F"/>
        </w:rPr>
        <w:t xml:space="preserve">6.9 </w:t>
      </w:r>
    </w:p>
    <w:p w14:paraId="7AC0BA5B" w14:textId="1A9B3375" w:rsidR="008F4AE4" w:rsidRPr="008F4AE4" w:rsidRDefault="009C0F63" w:rsidP="008F4AE4">
      <w:pPr>
        <w:rPr>
          <w:rFonts w:ascii="Arial" w:hAnsi="Arial" w:cs="Arial"/>
        </w:rPr>
      </w:pPr>
      <w:r w:rsidRPr="009C0F63">
        <w:rPr>
          <w:rFonts w:ascii="Arial" w:hAnsi="Arial" w:cs="Arial"/>
        </w:rPr>
        <w:t xml:space="preserve">Oppervlakkige vervaging/glansvariatie. De </w:t>
      </w:r>
      <w:r w:rsidR="00AC799C">
        <w:rPr>
          <w:rFonts w:ascii="Arial" w:hAnsi="Arial" w:cs="Arial"/>
        </w:rPr>
        <w:t>P</w:t>
      </w:r>
      <w:r w:rsidRPr="009C0F63">
        <w:rPr>
          <w:rFonts w:ascii="Arial" w:hAnsi="Arial" w:cs="Arial"/>
        </w:rPr>
        <w:t xml:space="preserve">roducten zijn vervagingsbestendig, maar niet 100% </w:t>
      </w:r>
      <w:proofErr w:type="spellStart"/>
      <w:r w:rsidRPr="009C0F63">
        <w:rPr>
          <w:rFonts w:ascii="Arial" w:hAnsi="Arial" w:cs="Arial"/>
        </w:rPr>
        <w:t>vervagingsproof</w:t>
      </w:r>
      <w:proofErr w:type="spellEnd"/>
      <w:r w:rsidRPr="009C0F63">
        <w:rPr>
          <w:rFonts w:ascii="Arial" w:hAnsi="Arial" w:cs="Arial"/>
        </w:rPr>
        <w:t>. Dit wordt niet beschouwd als een productfout.</w:t>
      </w:r>
    </w:p>
    <w:p w14:paraId="6BDAD1F3" w14:textId="77777777" w:rsidR="00774092" w:rsidRPr="00774092" w:rsidRDefault="008F4AE4" w:rsidP="008F4AE4">
      <w:pPr>
        <w:rPr>
          <w:rFonts w:ascii="Arial" w:hAnsi="Arial" w:cs="Arial"/>
          <w:b/>
          <w:bCs/>
          <w:color w:val="1A658F"/>
        </w:rPr>
      </w:pPr>
      <w:r w:rsidRPr="00774092">
        <w:rPr>
          <w:rFonts w:ascii="Arial" w:hAnsi="Arial" w:cs="Arial"/>
          <w:b/>
          <w:bCs/>
          <w:color w:val="1A658F"/>
        </w:rPr>
        <w:t xml:space="preserve">6.10 </w:t>
      </w:r>
    </w:p>
    <w:p w14:paraId="4EBA2EAB" w14:textId="460F8510" w:rsidR="008F4AE4" w:rsidRPr="008F4AE4" w:rsidRDefault="008F4AE4" w:rsidP="008F4AE4">
      <w:pPr>
        <w:rPr>
          <w:rFonts w:ascii="Arial" w:hAnsi="Arial" w:cs="Arial"/>
        </w:rPr>
      </w:pPr>
      <w:r w:rsidRPr="008F4AE4">
        <w:rPr>
          <w:rFonts w:ascii="Arial" w:hAnsi="Arial" w:cs="Arial"/>
        </w:rPr>
        <w:t xml:space="preserve">Gebruik </w:t>
      </w:r>
      <w:r w:rsidR="00DE0FC5">
        <w:rPr>
          <w:rFonts w:ascii="Arial" w:hAnsi="Arial" w:cs="Arial"/>
        </w:rPr>
        <w:t xml:space="preserve">van de Producten </w:t>
      </w:r>
      <w:r w:rsidRPr="008F4AE4">
        <w:rPr>
          <w:rFonts w:ascii="Arial" w:hAnsi="Arial" w:cs="Arial"/>
        </w:rPr>
        <w:t>in de volgende ruimtes:</w:t>
      </w:r>
    </w:p>
    <w:p w14:paraId="77816E3D" w14:textId="77777777" w:rsidR="00DE0FC5" w:rsidRDefault="00DE0FC5" w:rsidP="008F4AE4">
      <w:pPr>
        <w:rPr>
          <w:rFonts w:ascii="Arial" w:hAnsi="Arial" w:cs="Arial"/>
        </w:rPr>
      </w:pPr>
      <w:r w:rsidRPr="00F856A5">
        <w:rPr>
          <w:rFonts w:ascii="Arial" w:hAnsi="Arial" w:cs="Arial"/>
          <w:b/>
          <w:bCs/>
          <w:color w:val="1A658F"/>
        </w:rPr>
        <w:t xml:space="preserve">6.10.1 </w:t>
      </w:r>
      <w:r w:rsidRPr="00DE0FC5">
        <w:rPr>
          <w:rFonts w:ascii="Arial" w:hAnsi="Arial" w:cs="Arial"/>
        </w:rPr>
        <w:t xml:space="preserve">Alle voedselgebieden, inclusief, maar niet beperkt tot, restaurants en cafetaria's, pubs, danszalen; </w:t>
      </w:r>
      <w:r>
        <w:rPr>
          <w:rFonts w:ascii="Arial" w:hAnsi="Arial" w:cs="Arial"/>
        </w:rPr>
        <w:br/>
      </w:r>
      <w:r w:rsidRPr="00F856A5">
        <w:rPr>
          <w:rFonts w:ascii="Arial" w:hAnsi="Arial" w:cs="Arial"/>
          <w:b/>
          <w:bCs/>
          <w:color w:val="1A658F"/>
        </w:rPr>
        <w:t>6.10.2</w:t>
      </w:r>
      <w:r w:rsidRPr="00F856A5">
        <w:rPr>
          <w:rFonts w:ascii="Arial" w:hAnsi="Arial" w:cs="Arial"/>
          <w:color w:val="1A658F"/>
        </w:rPr>
        <w:t xml:space="preserve"> </w:t>
      </w:r>
      <w:r w:rsidRPr="00DE0FC5">
        <w:rPr>
          <w:rFonts w:ascii="Arial" w:hAnsi="Arial" w:cs="Arial"/>
        </w:rPr>
        <w:t xml:space="preserve">Alle institutionele toepassingen, inclusief, maar niet beperkt tot ziekenhuizen en overheidsgebouwen; </w:t>
      </w:r>
      <w:r>
        <w:rPr>
          <w:rFonts w:ascii="Arial" w:hAnsi="Arial" w:cs="Arial"/>
        </w:rPr>
        <w:br/>
      </w:r>
      <w:r w:rsidRPr="00F856A5">
        <w:rPr>
          <w:rFonts w:ascii="Arial" w:hAnsi="Arial" w:cs="Arial"/>
          <w:b/>
          <w:bCs/>
          <w:color w:val="1A658F"/>
        </w:rPr>
        <w:t>6.10.3</w:t>
      </w:r>
      <w:r w:rsidRPr="00F856A5">
        <w:rPr>
          <w:rFonts w:ascii="Arial" w:hAnsi="Arial" w:cs="Arial"/>
          <w:color w:val="1A658F"/>
        </w:rPr>
        <w:t xml:space="preserve"> </w:t>
      </w:r>
      <w:r w:rsidRPr="00DE0FC5">
        <w:rPr>
          <w:rFonts w:ascii="Arial" w:hAnsi="Arial" w:cs="Arial"/>
        </w:rPr>
        <w:t xml:space="preserve">Zware commerciële gebieden, inclusief, maar niet beperkt tot luchthavens, lobby's, scholen en kapperszaken; of </w:t>
      </w:r>
      <w:r>
        <w:rPr>
          <w:rFonts w:ascii="Arial" w:hAnsi="Arial" w:cs="Arial"/>
        </w:rPr>
        <w:br/>
      </w:r>
      <w:r w:rsidRPr="00F856A5">
        <w:rPr>
          <w:rFonts w:ascii="Arial" w:hAnsi="Arial" w:cs="Arial"/>
          <w:b/>
          <w:bCs/>
          <w:color w:val="1A658F"/>
        </w:rPr>
        <w:t>6.10.4</w:t>
      </w:r>
      <w:r w:rsidRPr="00F856A5">
        <w:rPr>
          <w:rFonts w:ascii="Arial" w:hAnsi="Arial" w:cs="Arial"/>
          <w:color w:val="1A658F"/>
        </w:rPr>
        <w:t xml:space="preserve"> </w:t>
      </w:r>
      <w:r w:rsidRPr="00DE0FC5">
        <w:rPr>
          <w:rFonts w:ascii="Arial" w:hAnsi="Arial" w:cs="Arial"/>
        </w:rPr>
        <w:t xml:space="preserve">Andere gebieden met veel verkeer en directe toegang tot het straatverkeer. </w:t>
      </w:r>
    </w:p>
    <w:p w14:paraId="5D175D38" w14:textId="3B6F206F" w:rsidR="00DE0FC5" w:rsidRDefault="00DE0FC5" w:rsidP="008F4AE4">
      <w:pPr>
        <w:rPr>
          <w:rFonts w:ascii="Arial" w:hAnsi="Arial" w:cs="Arial"/>
        </w:rPr>
      </w:pPr>
      <w:r w:rsidRPr="00DE0FC5">
        <w:rPr>
          <w:rFonts w:ascii="Arial" w:hAnsi="Arial" w:cs="Arial"/>
        </w:rPr>
        <w:t xml:space="preserve">Het rapport van de technische dienst van </w:t>
      </w:r>
      <w:r>
        <w:rPr>
          <w:rFonts w:ascii="Arial" w:hAnsi="Arial" w:cs="Arial"/>
        </w:rPr>
        <w:t>Saffier</w:t>
      </w:r>
      <w:r w:rsidRPr="00DE0FC5">
        <w:rPr>
          <w:rFonts w:ascii="Arial" w:hAnsi="Arial" w:cs="Arial"/>
        </w:rPr>
        <w:t>, of van de goedgekeurde reparateur, en het rapport van deze dienst dat de uitsluiting van de garantie rechtvaardigt, zijn authentiek en zijn afdwingbaar tegen de Klant.</w:t>
      </w:r>
    </w:p>
    <w:p w14:paraId="313C08FC" w14:textId="77777777" w:rsidR="00DE0FC5" w:rsidRDefault="00DE0FC5" w:rsidP="008F4AE4">
      <w:pPr>
        <w:rPr>
          <w:rFonts w:ascii="Arial" w:hAnsi="Arial" w:cs="Arial"/>
        </w:rPr>
      </w:pPr>
    </w:p>
    <w:p w14:paraId="55421329" w14:textId="3F5A915E" w:rsidR="008F4AE4" w:rsidRPr="008468FE" w:rsidRDefault="008F4AE4" w:rsidP="008F4AE4">
      <w:pPr>
        <w:rPr>
          <w:rFonts w:ascii="Arial" w:hAnsi="Arial" w:cs="Arial"/>
          <w:b/>
          <w:bCs/>
          <w:color w:val="1A658F"/>
        </w:rPr>
      </w:pPr>
      <w:r w:rsidRPr="008468FE">
        <w:rPr>
          <w:rFonts w:ascii="Arial" w:hAnsi="Arial" w:cs="Arial"/>
          <w:b/>
          <w:bCs/>
          <w:color w:val="1A658F"/>
        </w:rPr>
        <w:lastRenderedPageBreak/>
        <w:t xml:space="preserve">7. </w:t>
      </w:r>
      <w:r w:rsidR="00DC08D2" w:rsidRPr="008468FE">
        <w:rPr>
          <w:rFonts w:ascii="Arial" w:hAnsi="Arial" w:cs="Arial"/>
          <w:b/>
          <w:bCs/>
          <w:color w:val="1A658F"/>
        </w:rPr>
        <w:t>GARANTIECLAIMS</w:t>
      </w:r>
    </w:p>
    <w:p w14:paraId="29B0C334" w14:textId="3B45A29D" w:rsidR="008F4AE4" w:rsidRPr="008468FE" w:rsidRDefault="008F4AE4" w:rsidP="008F4AE4">
      <w:pPr>
        <w:rPr>
          <w:rFonts w:ascii="Arial" w:hAnsi="Arial" w:cs="Arial"/>
          <w:b/>
          <w:bCs/>
          <w:color w:val="1A658F"/>
        </w:rPr>
      </w:pPr>
      <w:r w:rsidRPr="008468FE">
        <w:rPr>
          <w:rFonts w:ascii="Arial" w:hAnsi="Arial" w:cs="Arial"/>
          <w:b/>
          <w:bCs/>
          <w:color w:val="1A658F"/>
        </w:rPr>
        <w:t xml:space="preserve">7.1 </w:t>
      </w:r>
      <w:r w:rsidR="00DC08D2" w:rsidRPr="008468FE">
        <w:rPr>
          <w:rFonts w:ascii="Arial" w:hAnsi="Arial" w:cs="Arial"/>
          <w:b/>
          <w:bCs/>
          <w:color w:val="1A658F"/>
        </w:rPr>
        <w:t>MELDING</w:t>
      </w:r>
    </w:p>
    <w:p w14:paraId="721459A1" w14:textId="77777777" w:rsidR="008468FE" w:rsidRPr="0091392B" w:rsidRDefault="008F4AE4" w:rsidP="008F4AE4">
      <w:pPr>
        <w:rPr>
          <w:rFonts w:ascii="Arial" w:hAnsi="Arial" w:cs="Arial"/>
          <w:b/>
          <w:bCs/>
          <w:color w:val="1A658F"/>
        </w:rPr>
      </w:pPr>
      <w:r w:rsidRPr="0091392B">
        <w:rPr>
          <w:rFonts w:ascii="Arial" w:hAnsi="Arial" w:cs="Arial"/>
          <w:b/>
          <w:bCs/>
          <w:color w:val="1A658F"/>
        </w:rPr>
        <w:t xml:space="preserve">7.1.1 </w:t>
      </w:r>
    </w:p>
    <w:p w14:paraId="67427D1D" w14:textId="1A34FFB9" w:rsidR="00DD1165" w:rsidRDefault="00DD1165" w:rsidP="008F4AE4">
      <w:pPr>
        <w:rPr>
          <w:rFonts w:ascii="Arial" w:hAnsi="Arial" w:cs="Arial"/>
        </w:rPr>
      </w:pPr>
      <w:r w:rsidRPr="00DD1165">
        <w:rPr>
          <w:rFonts w:ascii="Arial" w:hAnsi="Arial" w:cs="Arial"/>
        </w:rPr>
        <w:t xml:space="preserve">Eventuele zichtbare defecten aan de </w:t>
      </w:r>
      <w:r w:rsidR="00AC799C">
        <w:rPr>
          <w:rFonts w:ascii="Arial" w:hAnsi="Arial" w:cs="Arial"/>
        </w:rPr>
        <w:t>P</w:t>
      </w:r>
      <w:r w:rsidRPr="00DD1165">
        <w:rPr>
          <w:rFonts w:ascii="Arial" w:hAnsi="Arial" w:cs="Arial"/>
        </w:rPr>
        <w:t xml:space="preserve">roducten moeten uiterlijk 3 kalenderdagen na aankoop worden gemeld aan de </w:t>
      </w:r>
      <w:r w:rsidR="00AC799C">
        <w:rPr>
          <w:rFonts w:ascii="Arial" w:hAnsi="Arial" w:cs="Arial"/>
        </w:rPr>
        <w:t>D</w:t>
      </w:r>
      <w:r w:rsidRPr="00DD1165">
        <w:rPr>
          <w:rFonts w:ascii="Arial" w:hAnsi="Arial" w:cs="Arial"/>
        </w:rPr>
        <w:t xml:space="preserve">istributeur of </w:t>
      </w:r>
      <w:r>
        <w:rPr>
          <w:rFonts w:ascii="Arial" w:hAnsi="Arial" w:cs="Arial"/>
        </w:rPr>
        <w:t>Saffier</w:t>
      </w:r>
      <w:r w:rsidRPr="00DD1165">
        <w:rPr>
          <w:rFonts w:ascii="Arial" w:hAnsi="Arial" w:cs="Arial"/>
        </w:rPr>
        <w:t xml:space="preserve">. De zichtbaar defecte </w:t>
      </w:r>
      <w:r w:rsidR="00AC799C">
        <w:rPr>
          <w:rFonts w:ascii="Arial" w:hAnsi="Arial" w:cs="Arial"/>
        </w:rPr>
        <w:t>P</w:t>
      </w:r>
      <w:r w:rsidRPr="00DD1165">
        <w:rPr>
          <w:rFonts w:ascii="Arial" w:hAnsi="Arial" w:cs="Arial"/>
        </w:rPr>
        <w:t>roducten zullen worden vervangen. Klachten met betrekking tot zichtbare defecten die na deze periode worden ingediend, komen niet in aanmerking voor de garantie.</w:t>
      </w:r>
    </w:p>
    <w:p w14:paraId="73F73FF6" w14:textId="4B03AE4C" w:rsidR="0091392B" w:rsidRPr="0091392B" w:rsidRDefault="008F4AE4" w:rsidP="008F4AE4">
      <w:pPr>
        <w:rPr>
          <w:rFonts w:ascii="Arial" w:hAnsi="Arial" w:cs="Arial"/>
          <w:b/>
          <w:bCs/>
          <w:color w:val="1A658F"/>
        </w:rPr>
      </w:pPr>
      <w:r w:rsidRPr="0091392B">
        <w:rPr>
          <w:rFonts w:ascii="Arial" w:hAnsi="Arial" w:cs="Arial"/>
          <w:b/>
          <w:bCs/>
          <w:color w:val="1A658F"/>
        </w:rPr>
        <w:t xml:space="preserve">7.1.2 </w:t>
      </w:r>
    </w:p>
    <w:p w14:paraId="5F0C5C68" w14:textId="0B913B9F" w:rsidR="008F4AE4" w:rsidRPr="008F4AE4" w:rsidRDefault="00DF037F" w:rsidP="008F4AE4">
      <w:pPr>
        <w:rPr>
          <w:rFonts w:ascii="Arial" w:hAnsi="Arial" w:cs="Arial"/>
        </w:rPr>
      </w:pPr>
      <w:r w:rsidRPr="00DF037F">
        <w:rPr>
          <w:rFonts w:ascii="Arial" w:hAnsi="Arial" w:cs="Arial"/>
        </w:rPr>
        <w:t xml:space="preserve">Andere defecten moeten binnen 30 dagen na de datum van ontdekking aan de </w:t>
      </w:r>
      <w:r w:rsidR="00AC799C">
        <w:rPr>
          <w:rFonts w:ascii="Arial" w:hAnsi="Arial" w:cs="Arial"/>
        </w:rPr>
        <w:t>D</w:t>
      </w:r>
      <w:r w:rsidRPr="00DF037F">
        <w:rPr>
          <w:rFonts w:ascii="Arial" w:hAnsi="Arial" w:cs="Arial"/>
        </w:rPr>
        <w:t>istributeur worden gemeld door de originele gedateerde factuur voor te leggen en ten minste de volgende informatie op te geven (aanvullende informatie kan worden opgevraagd):</w:t>
      </w:r>
    </w:p>
    <w:p w14:paraId="149591C7" w14:textId="59D5909F" w:rsidR="008F4AE4" w:rsidRPr="00DF037F" w:rsidRDefault="008F4AE4" w:rsidP="008F4AE4">
      <w:pPr>
        <w:pStyle w:val="Lijstalinea"/>
        <w:numPr>
          <w:ilvl w:val="0"/>
          <w:numId w:val="4"/>
        </w:numPr>
        <w:rPr>
          <w:rFonts w:ascii="Arial" w:hAnsi="Arial" w:cs="Arial"/>
        </w:rPr>
      </w:pPr>
      <w:r w:rsidRPr="00DF037F">
        <w:rPr>
          <w:rFonts w:ascii="Arial" w:hAnsi="Arial" w:cs="Arial"/>
        </w:rPr>
        <w:t>Gegevens van het defecte Product;</w:t>
      </w:r>
    </w:p>
    <w:p w14:paraId="0F0173CB" w14:textId="77BB8B4C" w:rsidR="008F4AE4" w:rsidRPr="00DF037F" w:rsidRDefault="008F4AE4" w:rsidP="008F4AE4">
      <w:pPr>
        <w:pStyle w:val="Lijstalinea"/>
        <w:numPr>
          <w:ilvl w:val="0"/>
          <w:numId w:val="4"/>
        </w:numPr>
        <w:rPr>
          <w:rFonts w:ascii="Arial" w:hAnsi="Arial" w:cs="Arial"/>
        </w:rPr>
      </w:pPr>
      <w:r w:rsidRPr="00DF037F">
        <w:rPr>
          <w:rFonts w:ascii="Arial" w:hAnsi="Arial" w:cs="Arial"/>
        </w:rPr>
        <w:t>Installatie- en factuurdatum;</w:t>
      </w:r>
    </w:p>
    <w:p w14:paraId="0655B68A" w14:textId="78554E1A" w:rsidR="008F4AE4" w:rsidRPr="00DF037F" w:rsidRDefault="00C6250F" w:rsidP="008F4AE4">
      <w:pPr>
        <w:pStyle w:val="Lijstalinea"/>
        <w:numPr>
          <w:ilvl w:val="0"/>
          <w:numId w:val="4"/>
        </w:numPr>
        <w:rPr>
          <w:rFonts w:ascii="Arial" w:hAnsi="Arial" w:cs="Arial"/>
        </w:rPr>
      </w:pPr>
      <w:r>
        <w:rPr>
          <w:rFonts w:ascii="Arial" w:hAnsi="Arial" w:cs="Arial"/>
        </w:rPr>
        <w:t>Gedetailleerde b</w:t>
      </w:r>
      <w:r w:rsidR="008F4AE4" w:rsidRPr="00DF037F">
        <w:rPr>
          <w:rFonts w:ascii="Arial" w:hAnsi="Arial" w:cs="Arial"/>
        </w:rPr>
        <w:t>eschrijving van het probleem en datum van vaststelling;</w:t>
      </w:r>
    </w:p>
    <w:p w14:paraId="214882E8" w14:textId="6EAEF361" w:rsidR="008F4AE4" w:rsidRPr="00DF037F" w:rsidRDefault="008F4AE4" w:rsidP="00DF037F">
      <w:pPr>
        <w:pStyle w:val="Lijstalinea"/>
        <w:numPr>
          <w:ilvl w:val="0"/>
          <w:numId w:val="4"/>
        </w:numPr>
        <w:rPr>
          <w:rFonts w:ascii="Arial" w:hAnsi="Arial" w:cs="Arial"/>
        </w:rPr>
      </w:pPr>
      <w:r w:rsidRPr="00DF037F">
        <w:rPr>
          <w:rFonts w:ascii="Arial" w:hAnsi="Arial" w:cs="Arial"/>
        </w:rPr>
        <w:t>Foto’s van het defect</w:t>
      </w:r>
      <w:r w:rsidR="00273E38">
        <w:rPr>
          <w:rFonts w:ascii="Arial" w:hAnsi="Arial" w:cs="Arial"/>
        </w:rPr>
        <w:t xml:space="preserve">e </w:t>
      </w:r>
      <w:r w:rsidR="00AC799C">
        <w:rPr>
          <w:rFonts w:ascii="Arial" w:hAnsi="Arial" w:cs="Arial"/>
        </w:rPr>
        <w:t>P</w:t>
      </w:r>
      <w:r w:rsidR="00273E38">
        <w:rPr>
          <w:rFonts w:ascii="Arial" w:hAnsi="Arial" w:cs="Arial"/>
        </w:rPr>
        <w:t>roduct</w:t>
      </w:r>
      <w:r w:rsidRPr="00DF037F">
        <w:rPr>
          <w:rFonts w:ascii="Arial" w:hAnsi="Arial" w:cs="Arial"/>
        </w:rPr>
        <w:t>.</w:t>
      </w:r>
    </w:p>
    <w:p w14:paraId="75D2CFA7" w14:textId="77777777" w:rsidR="008F4AE4" w:rsidRPr="008F4AE4" w:rsidRDefault="008F4AE4" w:rsidP="008F4AE4">
      <w:pPr>
        <w:rPr>
          <w:rFonts w:ascii="Arial" w:hAnsi="Arial" w:cs="Arial"/>
        </w:rPr>
      </w:pPr>
    </w:p>
    <w:p w14:paraId="2EFB62A5" w14:textId="2AB27A2A" w:rsidR="008F4AE4" w:rsidRPr="0091392B" w:rsidRDefault="008F4AE4" w:rsidP="008F4AE4">
      <w:pPr>
        <w:rPr>
          <w:rFonts w:ascii="Arial" w:hAnsi="Arial" w:cs="Arial"/>
          <w:b/>
          <w:bCs/>
          <w:color w:val="1A658F"/>
        </w:rPr>
      </w:pPr>
      <w:r w:rsidRPr="0091392B">
        <w:rPr>
          <w:rFonts w:ascii="Arial" w:hAnsi="Arial" w:cs="Arial"/>
          <w:b/>
          <w:bCs/>
          <w:color w:val="1A658F"/>
        </w:rPr>
        <w:t xml:space="preserve">7.2 </w:t>
      </w:r>
      <w:r w:rsidR="00DC08D2" w:rsidRPr="0091392B">
        <w:rPr>
          <w:rFonts w:ascii="Arial" w:hAnsi="Arial" w:cs="Arial"/>
          <w:b/>
          <w:bCs/>
          <w:color w:val="1A658F"/>
        </w:rPr>
        <w:t>BEOORDELING</w:t>
      </w:r>
    </w:p>
    <w:p w14:paraId="7146AF77" w14:textId="77777777" w:rsidR="0091392B" w:rsidRPr="003828FB" w:rsidRDefault="008F4AE4" w:rsidP="008F4AE4">
      <w:pPr>
        <w:rPr>
          <w:rFonts w:ascii="Arial" w:hAnsi="Arial" w:cs="Arial"/>
          <w:b/>
          <w:bCs/>
          <w:color w:val="1A658F"/>
        </w:rPr>
      </w:pPr>
      <w:r w:rsidRPr="003828FB">
        <w:rPr>
          <w:rFonts w:ascii="Arial" w:hAnsi="Arial" w:cs="Arial"/>
          <w:b/>
          <w:bCs/>
          <w:color w:val="1A658F"/>
        </w:rPr>
        <w:t xml:space="preserve">7.2.1 </w:t>
      </w:r>
    </w:p>
    <w:p w14:paraId="23129234" w14:textId="07E6DA4F" w:rsidR="008F4AE4" w:rsidRPr="008F4AE4" w:rsidRDefault="008F4AE4" w:rsidP="008F4AE4">
      <w:pPr>
        <w:rPr>
          <w:rFonts w:ascii="Arial" w:hAnsi="Arial" w:cs="Arial"/>
        </w:rPr>
      </w:pPr>
      <w:r w:rsidRPr="008F4AE4">
        <w:rPr>
          <w:rFonts w:ascii="Arial" w:hAnsi="Arial" w:cs="Arial"/>
        </w:rPr>
        <w:t xml:space="preserve">Om aanspraak te maken op </w:t>
      </w:r>
      <w:r w:rsidR="00756E61">
        <w:rPr>
          <w:rFonts w:ascii="Arial" w:hAnsi="Arial" w:cs="Arial"/>
        </w:rPr>
        <w:t xml:space="preserve">de </w:t>
      </w:r>
      <w:r w:rsidRPr="008F4AE4">
        <w:rPr>
          <w:rFonts w:ascii="Arial" w:hAnsi="Arial" w:cs="Arial"/>
        </w:rPr>
        <w:t xml:space="preserve">garantie moet </w:t>
      </w:r>
      <w:r w:rsidR="00756E61">
        <w:rPr>
          <w:rFonts w:ascii="Arial" w:hAnsi="Arial" w:cs="Arial"/>
        </w:rPr>
        <w:t>de schade aan het Product</w:t>
      </w:r>
      <w:r w:rsidRPr="008F4AE4">
        <w:rPr>
          <w:rFonts w:ascii="Arial" w:hAnsi="Arial" w:cs="Arial"/>
        </w:rPr>
        <w:t xml:space="preserve"> duidelijk zijn en</w:t>
      </w:r>
      <w:r w:rsidR="00756E61" w:rsidRPr="00756E61">
        <w:t xml:space="preserve"> </w:t>
      </w:r>
      <w:r w:rsidR="00756E61" w:rsidRPr="00756E61">
        <w:rPr>
          <w:rFonts w:ascii="Arial" w:hAnsi="Arial" w:cs="Arial"/>
        </w:rPr>
        <w:t>moet het beschadigde oppervlak ten minste 1 cm² per producteenheid (paneel, accessoire, enz.) bedragen.</w:t>
      </w:r>
    </w:p>
    <w:p w14:paraId="095FF0D1" w14:textId="77777777" w:rsidR="0091392B" w:rsidRPr="003828FB" w:rsidRDefault="008F4AE4" w:rsidP="008F4AE4">
      <w:pPr>
        <w:rPr>
          <w:rFonts w:ascii="Arial" w:hAnsi="Arial" w:cs="Arial"/>
          <w:b/>
          <w:bCs/>
          <w:color w:val="1A658F"/>
        </w:rPr>
      </w:pPr>
      <w:r w:rsidRPr="003828FB">
        <w:rPr>
          <w:rFonts w:ascii="Arial" w:hAnsi="Arial" w:cs="Arial"/>
          <w:b/>
          <w:bCs/>
          <w:color w:val="1A658F"/>
        </w:rPr>
        <w:t xml:space="preserve">7.2.2 </w:t>
      </w:r>
    </w:p>
    <w:p w14:paraId="7EF371A7" w14:textId="34770A00" w:rsidR="004E076A" w:rsidRDefault="004E076A" w:rsidP="008F4AE4">
      <w:pPr>
        <w:rPr>
          <w:rFonts w:ascii="Arial" w:hAnsi="Arial" w:cs="Arial"/>
        </w:rPr>
      </w:pPr>
      <w:r w:rsidRPr="004E076A">
        <w:rPr>
          <w:rFonts w:ascii="Arial" w:hAnsi="Arial" w:cs="Arial"/>
        </w:rPr>
        <w:t xml:space="preserve">In het geval van materiële of productiegebreken in de </w:t>
      </w:r>
      <w:r>
        <w:rPr>
          <w:rFonts w:ascii="Arial" w:hAnsi="Arial" w:cs="Arial"/>
        </w:rPr>
        <w:t>P</w:t>
      </w:r>
      <w:r w:rsidRPr="004E076A">
        <w:rPr>
          <w:rFonts w:ascii="Arial" w:hAnsi="Arial" w:cs="Arial"/>
        </w:rPr>
        <w:t xml:space="preserve">roducten, zal de </w:t>
      </w:r>
      <w:r>
        <w:rPr>
          <w:rFonts w:ascii="Arial" w:hAnsi="Arial" w:cs="Arial"/>
        </w:rPr>
        <w:t>D</w:t>
      </w:r>
      <w:r w:rsidRPr="004E076A">
        <w:rPr>
          <w:rFonts w:ascii="Arial" w:hAnsi="Arial" w:cs="Arial"/>
        </w:rPr>
        <w:t xml:space="preserve">istributeur uw claim controleren en als een product- of productiegebrek wordt vastgesteld, zal uw claim worden doorgegeven aan </w:t>
      </w:r>
      <w:r>
        <w:rPr>
          <w:rFonts w:ascii="Arial" w:hAnsi="Arial" w:cs="Arial"/>
        </w:rPr>
        <w:t>Saffier</w:t>
      </w:r>
      <w:r w:rsidRPr="004E076A">
        <w:rPr>
          <w:rFonts w:ascii="Arial" w:hAnsi="Arial" w:cs="Arial"/>
        </w:rPr>
        <w:t>.</w:t>
      </w:r>
    </w:p>
    <w:p w14:paraId="5DA82AF7" w14:textId="0B455C52" w:rsidR="0091392B" w:rsidRPr="003828FB" w:rsidRDefault="008F4AE4" w:rsidP="008F4AE4">
      <w:pPr>
        <w:rPr>
          <w:rFonts w:ascii="Arial" w:hAnsi="Arial" w:cs="Arial"/>
          <w:b/>
          <w:bCs/>
          <w:color w:val="1A658F"/>
        </w:rPr>
      </w:pPr>
      <w:r w:rsidRPr="003828FB">
        <w:rPr>
          <w:rFonts w:ascii="Arial" w:hAnsi="Arial" w:cs="Arial"/>
          <w:b/>
          <w:bCs/>
          <w:color w:val="1A658F"/>
        </w:rPr>
        <w:t xml:space="preserve">7.2.3 </w:t>
      </w:r>
    </w:p>
    <w:p w14:paraId="0F257920" w14:textId="65916756" w:rsidR="008F4AE4" w:rsidRDefault="00EB7575" w:rsidP="008F4AE4">
      <w:pPr>
        <w:rPr>
          <w:rFonts w:ascii="Arial" w:hAnsi="Arial" w:cs="Arial"/>
        </w:rPr>
      </w:pPr>
      <w:r w:rsidRPr="00EB7575">
        <w:rPr>
          <w:rFonts w:ascii="Arial" w:hAnsi="Arial" w:cs="Arial"/>
        </w:rPr>
        <w:t xml:space="preserve">Zonder voorafgaande goedkeuring van </w:t>
      </w:r>
      <w:r>
        <w:rPr>
          <w:rFonts w:ascii="Arial" w:hAnsi="Arial" w:cs="Arial"/>
        </w:rPr>
        <w:t>Saffier</w:t>
      </w:r>
      <w:r w:rsidRPr="00EB7575">
        <w:rPr>
          <w:rFonts w:ascii="Arial" w:hAnsi="Arial" w:cs="Arial"/>
        </w:rPr>
        <w:t xml:space="preserve"> mogen er geen reparaties of vervangingen worden uitgevoerd aan </w:t>
      </w:r>
      <w:r>
        <w:rPr>
          <w:rFonts w:ascii="Arial" w:hAnsi="Arial" w:cs="Arial"/>
        </w:rPr>
        <w:t>P</w:t>
      </w:r>
      <w:r w:rsidRPr="00EB7575">
        <w:rPr>
          <w:rFonts w:ascii="Arial" w:hAnsi="Arial" w:cs="Arial"/>
        </w:rPr>
        <w:t xml:space="preserve">roduct(en) waarvoor een garantieclaim is ingediend. </w:t>
      </w:r>
      <w:r>
        <w:rPr>
          <w:rFonts w:ascii="Arial" w:hAnsi="Arial" w:cs="Arial"/>
        </w:rPr>
        <w:t>Saffier</w:t>
      </w:r>
      <w:r w:rsidRPr="00EB7575">
        <w:rPr>
          <w:rFonts w:ascii="Arial" w:hAnsi="Arial" w:cs="Arial"/>
        </w:rPr>
        <w:t xml:space="preserve"> heeft het recht om de claim met betrekking tot </w:t>
      </w:r>
      <w:r>
        <w:rPr>
          <w:rFonts w:ascii="Arial" w:hAnsi="Arial" w:cs="Arial"/>
        </w:rPr>
        <w:t>haar</w:t>
      </w:r>
      <w:r w:rsidRPr="00EB7575">
        <w:rPr>
          <w:rFonts w:ascii="Arial" w:hAnsi="Arial" w:cs="Arial"/>
        </w:rPr>
        <w:t xml:space="preserve"> </w:t>
      </w:r>
      <w:r>
        <w:rPr>
          <w:rFonts w:ascii="Arial" w:hAnsi="Arial" w:cs="Arial"/>
        </w:rPr>
        <w:t>P</w:t>
      </w:r>
      <w:r w:rsidRPr="00EB7575">
        <w:rPr>
          <w:rFonts w:ascii="Arial" w:hAnsi="Arial" w:cs="Arial"/>
        </w:rPr>
        <w:t xml:space="preserve">roduct(en) ter plaatse te inspecteren, geïnstalleerd of anderszins, en moet door zijn </w:t>
      </w:r>
      <w:r w:rsidR="00AC799C">
        <w:rPr>
          <w:rFonts w:ascii="Arial" w:hAnsi="Arial" w:cs="Arial"/>
        </w:rPr>
        <w:t>K</w:t>
      </w:r>
      <w:r w:rsidRPr="00EB7575">
        <w:rPr>
          <w:rFonts w:ascii="Arial" w:hAnsi="Arial" w:cs="Arial"/>
        </w:rPr>
        <w:t xml:space="preserve">lant(en) de gelegenheid krijgen om dit te doen. Indien de </w:t>
      </w:r>
      <w:r w:rsidR="00AC799C">
        <w:rPr>
          <w:rFonts w:ascii="Arial" w:hAnsi="Arial" w:cs="Arial"/>
        </w:rPr>
        <w:t>K</w:t>
      </w:r>
      <w:r w:rsidRPr="00EB7575">
        <w:rPr>
          <w:rFonts w:ascii="Arial" w:hAnsi="Arial" w:cs="Arial"/>
        </w:rPr>
        <w:t xml:space="preserve">lant hierin faalt, wordt </w:t>
      </w:r>
      <w:r>
        <w:rPr>
          <w:rFonts w:ascii="Arial" w:hAnsi="Arial" w:cs="Arial"/>
        </w:rPr>
        <w:t>Saffier</w:t>
      </w:r>
      <w:r w:rsidRPr="00EB7575">
        <w:rPr>
          <w:rFonts w:ascii="Arial" w:hAnsi="Arial" w:cs="Arial"/>
        </w:rPr>
        <w:t xml:space="preserve"> van enige aansprakelijkheid ontslagen.</w:t>
      </w:r>
    </w:p>
    <w:p w14:paraId="3365275A" w14:textId="77777777" w:rsidR="00EB7575" w:rsidRPr="008F4AE4" w:rsidRDefault="00EB7575" w:rsidP="008F4AE4">
      <w:pPr>
        <w:rPr>
          <w:rFonts w:ascii="Arial" w:hAnsi="Arial" w:cs="Arial"/>
        </w:rPr>
      </w:pPr>
    </w:p>
    <w:p w14:paraId="61C43B8F" w14:textId="17AE57A8" w:rsidR="008F4AE4" w:rsidRPr="00E37A16" w:rsidRDefault="008F4AE4" w:rsidP="008F4AE4">
      <w:pPr>
        <w:rPr>
          <w:rFonts w:ascii="Arial" w:hAnsi="Arial" w:cs="Arial"/>
          <w:b/>
          <w:bCs/>
          <w:color w:val="1A658F"/>
        </w:rPr>
      </w:pPr>
      <w:r w:rsidRPr="0091392B">
        <w:rPr>
          <w:rFonts w:ascii="Arial" w:hAnsi="Arial" w:cs="Arial"/>
          <w:b/>
          <w:bCs/>
          <w:color w:val="1A658F"/>
        </w:rPr>
        <w:t xml:space="preserve">7.3 </w:t>
      </w:r>
      <w:r w:rsidR="00DC08D2" w:rsidRPr="0091392B">
        <w:rPr>
          <w:rFonts w:ascii="Arial" w:hAnsi="Arial" w:cs="Arial"/>
          <w:b/>
          <w:bCs/>
          <w:color w:val="1A658F"/>
        </w:rPr>
        <w:t>VERVANGING</w:t>
      </w:r>
    </w:p>
    <w:p w14:paraId="3801777D" w14:textId="77777777" w:rsidR="00E37A16" w:rsidRPr="00E37A16" w:rsidRDefault="008F4AE4" w:rsidP="008F4AE4">
      <w:pPr>
        <w:rPr>
          <w:rFonts w:ascii="Arial" w:hAnsi="Arial" w:cs="Arial"/>
          <w:b/>
          <w:bCs/>
          <w:color w:val="1A658F"/>
        </w:rPr>
      </w:pPr>
      <w:r w:rsidRPr="00E37A16">
        <w:rPr>
          <w:rFonts w:ascii="Arial" w:hAnsi="Arial" w:cs="Arial"/>
          <w:b/>
          <w:bCs/>
          <w:color w:val="1A658F"/>
        </w:rPr>
        <w:t xml:space="preserve">7.3.1 </w:t>
      </w:r>
    </w:p>
    <w:p w14:paraId="264936B8" w14:textId="680A52DD" w:rsidR="00047C97" w:rsidRDefault="00047C97" w:rsidP="008F4AE4">
      <w:pPr>
        <w:rPr>
          <w:rFonts w:ascii="Arial" w:hAnsi="Arial" w:cs="Arial"/>
        </w:rPr>
      </w:pPr>
      <w:r w:rsidRPr="00047C97">
        <w:rPr>
          <w:rFonts w:ascii="Arial" w:hAnsi="Arial" w:cs="Arial"/>
        </w:rPr>
        <w:t xml:space="preserve">Als de garantie kan worden ingeroepen met een geldige claim, zal </w:t>
      </w:r>
      <w:r>
        <w:rPr>
          <w:rFonts w:ascii="Arial" w:hAnsi="Arial" w:cs="Arial"/>
        </w:rPr>
        <w:t>Saffier</w:t>
      </w:r>
      <w:r w:rsidRPr="00047C97">
        <w:rPr>
          <w:rFonts w:ascii="Arial" w:hAnsi="Arial" w:cs="Arial"/>
        </w:rPr>
        <w:t xml:space="preserve"> de </w:t>
      </w:r>
      <w:r>
        <w:rPr>
          <w:rFonts w:ascii="Arial" w:hAnsi="Arial" w:cs="Arial"/>
        </w:rPr>
        <w:t>P</w:t>
      </w:r>
      <w:r w:rsidRPr="00047C97">
        <w:rPr>
          <w:rFonts w:ascii="Arial" w:hAnsi="Arial" w:cs="Arial"/>
        </w:rPr>
        <w:t xml:space="preserve">roduct(en) vervangen door vloerpanelen uit de </w:t>
      </w:r>
      <w:r>
        <w:rPr>
          <w:rFonts w:ascii="Arial" w:hAnsi="Arial" w:cs="Arial"/>
        </w:rPr>
        <w:t xml:space="preserve">Saffier </w:t>
      </w:r>
      <w:r w:rsidRPr="00047C97">
        <w:rPr>
          <w:rFonts w:ascii="Arial" w:hAnsi="Arial" w:cs="Arial"/>
        </w:rPr>
        <w:t xml:space="preserve">collecties die op het moment van ontvangst van de claim op voorraad zijn. Dit is beperkt tot de vervanging van de defecte </w:t>
      </w:r>
      <w:r w:rsidR="00AC799C">
        <w:rPr>
          <w:rFonts w:ascii="Arial" w:hAnsi="Arial" w:cs="Arial"/>
        </w:rPr>
        <w:t>P</w:t>
      </w:r>
      <w:r w:rsidRPr="00047C97">
        <w:rPr>
          <w:rFonts w:ascii="Arial" w:hAnsi="Arial" w:cs="Arial"/>
        </w:rPr>
        <w:t xml:space="preserve">roduct(en) en sluit compensatie voor andere incidentele schade of kosten die zijn gemaakt of nog gemaakt </w:t>
      </w:r>
      <w:r w:rsidRPr="00047C97">
        <w:rPr>
          <w:rFonts w:ascii="Arial" w:hAnsi="Arial" w:cs="Arial"/>
        </w:rPr>
        <w:lastRenderedPageBreak/>
        <w:t xml:space="preserve">moeten worden, inclusief, maar niet beperkt tot, </w:t>
      </w:r>
      <w:proofErr w:type="spellStart"/>
      <w:r w:rsidRPr="00047C97">
        <w:rPr>
          <w:rFonts w:ascii="Arial" w:hAnsi="Arial" w:cs="Arial"/>
        </w:rPr>
        <w:t>plaatsings</w:t>
      </w:r>
      <w:proofErr w:type="spellEnd"/>
      <w:r w:rsidRPr="00047C97">
        <w:rPr>
          <w:rFonts w:ascii="Arial" w:hAnsi="Arial" w:cs="Arial"/>
        </w:rPr>
        <w:t>- of installatiekosten en verwijderingskosten, uit.</w:t>
      </w:r>
    </w:p>
    <w:p w14:paraId="3E42412F" w14:textId="2070E68B" w:rsidR="00E37A16" w:rsidRPr="00E37A16" w:rsidRDefault="008F4AE4" w:rsidP="008F4AE4">
      <w:pPr>
        <w:rPr>
          <w:rFonts w:ascii="Arial" w:hAnsi="Arial" w:cs="Arial"/>
          <w:b/>
          <w:bCs/>
          <w:color w:val="1A658F"/>
        </w:rPr>
      </w:pPr>
      <w:r w:rsidRPr="00E37A16">
        <w:rPr>
          <w:rFonts w:ascii="Arial" w:hAnsi="Arial" w:cs="Arial"/>
          <w:b/>
          <w:bCs/>
          <w:color w:val="1A658F"/>
        </w:rPr>
        <w:t xml:space="preserve">7.3.2 </w:t>
      </w:r>
    </w:p>
    <w:p w14:paraId="0F024E40" w14:textId="59A62A4F" w:rsidR="008F4AE4" w:rsidRDefault="00FB25CA" w:rsidP="008F4AE4">
      <w:pPr>
        <w:rPr>
          <w:rFonts w:ascii="Arial" w:hAnsi="Arial" w:cs="Arial"/>
        </w:rPr>
      </w:pPr>
      <w:r w:rsidRPr="00FB25CA">
        <w:rPr>
          <w:rFonts w:ascii="Arial" w:hAnsi="Arial" w:cs="Arial"/>
        </w:rPr>
        <w:t xml:space="preserve">In het geval dat </w:t>
      </w:r>
      <w:r>
        <w:rPr>
          <w:rFonts w:ascii="Arial" w:hAnsi="Arial" w:cs="Arial"/>
        </w:rPr>
        <w:t>Saffier</w:t>
      </w:r>
      <w:r w:rsidRPr="00FB25CA">
        <w:rPr>
          <w:rFonts w:ascii="Arial" w:hAnsi="Arial" w:cs="Arial"/>
        </w:rPr>
        <w:t xml:space="preserve"> een </w:t>
      </w:r>
      <w:r>
        <w:rPr>
          <w:rFonts w:ascii="Arial" w:hAnsi="Arial" w:cs="Arial"/>
        </w:rPr>
        <w:t>P</w:t>
      </w:r>
      <w:r w:rsidRPr="00FB25CA">
        <w:rPr>
          <w:rFonts w:ascii="Arial" w:hAnsi="Arial" w:cs="Arial"/>
        </w:rPr>
        <w:t>roduct heeft vervangen, zal er geen nieuwe garantieperiode beginnen, maar blijft de resterende periode van de oorspronkelijke garantie van toepassing.</w:t>
      </w:r>
    </w:p>
    <w:p w14:paraId="06D278F8" w14:textId="77777777" w:rsidR="00FB25CA" w:rsidRPr="008F4AE4" w:rsidRDefault="00FB25CA" w:rsidP="008F4AE4">
      <w:pPr>
        <w:rPr>
          <w:rFonts w:ascii="Arial" w:hAnsi="Arial" w:cs="Arial"/>
        </w:rPr>
      </w:pPr>
    </w:p>
    <w:p w14:paraId="70328AC6" w14:textId="4D82446F" w:rsidR="008F4AE4" w:rsidRPr="00E92850" w:rsidRDefault="008F4AE4" w:rsidP="008F4AE4">
      <w:pPr>
        <w:rPr>
          <w:rFonts w:ascii="Arial" w:hAnsi="Arial" w:cs="Arial"/>
          <w:b/>
          <w:bCs/>
          <w:color w:val="1A658F"/>
        </w:rPr>
      </w:pPr>
      <w:r w:rsidRPr="00E37A16">
        <w:rPr>
          <w:rFonts w:ascii="Arial" w:hAnsi="Arial" w:cs="Arial"/>
          <w:b/>
          <w:bCs/>
          <w:color w:val="1A658F"/>
        </w:rPr>
        <w:t xml:space="preserve">8. </w:t>
      </w:r>
      <w:r w:rsidR="00DC08D2" w:rsidRPr="00E54094">
        <w:rPr>
          <w:rFonts w:ascii="Arial" w:hAnsi="Arial" w:cs="Arial"/>
          <w:b/>
          <w:bCs/>
          <w:color w:val="1A658F"/>
        </w:rPr>
        <w:t>GEEN IMPLICIETE OF ANDERE CLAIMS</w:t>
      </w:r>
    </w:p>
    <w:p w14:paraId="3C7F1BFA" w14:textId="77777777" w:rsidR="00891E5F" w:rsidRPr="00E92850" w:rsidRDefault="008F4AE4" w:rsidP="008F4AE4">
      <w:pPr>
        <w:rPr>
          <w:rFonts w:ascii="Arial" w:hAnsi="Arial" w:cs="Arial"/>
          <w:b/>
          <w:bCs/>
          <w:color w:val="1A658F"/>
        </w:rPr>
      </w:pPr>
      <w:r w:rsidRPr="00E92850">
        <w:rPr>
          <w:rFonts w:ascii="Arial" w:hAnsi="Arial" w:cs="Arial"/>
          <w:b/>
          <w:bCs/>
          <w:color w:val="1A658F"/>
        </w:rPr>
        <w:t xml:space="preserve">8.1 </w:t>
      </w:r>
    </w:p>
    <w:p w14:paraId="5049B141" w14:textId="4F54FC74" w:rsidR="0051026C" w:rsidRDefault="0051026C" w:rsidP="008F4AE4">
      <w:pPr>
        <w:rPr>
          <w:rFonts w:ascii="Arial" w:hAnsi="Arial" w:cs="Arial"/>
        </w:rPr>
      </w:pPr>
      <w:r>
        <w:rPr>
          <w:rFonts w:ascii="Arial" w:hAnsi="Arial" w:cs="Arial"/>
        </w:rPr>
        <w:t>Saffier</w:t>
      </w:r>
      <w:r w:rsidRPr="0051026C">
        <w:rPr>
          <w:rFonts w:ascii="Arial" w:hAnsi="Arial" w:cs="Arial"/>
        </w:rPr>
        <w:t xml:space="preserve"> biedt geen andere garantie dan de in de huidige</w:t>
      </w:r>
      <w:r>
        <w:rPr>
          <w:rFonts w:ascii="Arial" w:hAnsi="Arial" w:cs="Arial"/>
        </w:rPr>
        <w:t>,</w:t>
      </w:r>
      <w:r w:rsidRPr="0051026C">
        <w:rPr>
          <w:rFonts w:ascii="Arial" w:hAnsi="Arial" w:cs="Arial"/>
        </w:rPr>
        <w:t xml:space="preserve"> gespecificeerde garantievoorwaarden, noch expliciet noch impliciet. Tenzij de wetgeving van het land van aankoop dit niet toestaat, en met uitzondering van de wettelijke bepalingen met betrekking tot productaansprakelijkheid, kan </w:t>
      </w:r>
      <w:r>
        <w:rPr>
          <w:rFonts w:ascii="Arial" w:hAnsi="Arial" w:cs="Arial"/>
        </w:rPr>
        <w:t>Saffier</w:t>
      </w:r>
      <w:r w:rsidRPr="0051026C">
        <w:rPr>
          <w:rFonts w:ascii="Arial" w:hAnsi="Arial" w:cs="Arial"/>
        </w:rPr>
        <w:t xml:space="preserve"> niet aansprakelijk worden gesteld voor directe of indirecte schade en kosten die voortvloeien uit </w:t>
      </w:r>
      <w:r>
        <w:rPr>
          <w:rFonts w:ascii="Arial" w:hAnsi="Arial" w:cs="Arial"/>
        </w:rPr>
        <w:t xml:space="preserve">het </w:t>
      </w:r>
      <w:r w:rsidRPr="0051026C">
        <w:rPr>
          <w:rFonts w:ascii="Arial" w:hAnsi="Arial" w:cs="Arial"/>
        </w:rPr>
        <w:t xml:space="preserve">gebrekkige </w:t>
      </w:r>
      <w:r>
        <w:rPr>
          <w:rFonts w:ascii="Arial" w:hAnsi="Arial" w:cs="Arial"/>
        </w:rPr>
        <w:t>P</w:t>
      </w:r>
      <w:r w:rsidRPr="0051026C">
        <w:rPr>
          <w:rFonts w:ascii="Arial" w:hAnsi="Arial" w:cs="Arial"/>
        </w:rPr>
        <w:t xml:space="preserve">roduct. In ieder geval kan </w:t>
      </w:r>
      <w:r>
        <w:rPr>
          <w:rFonts w:ascii="Arial" w:hAnsi="Arial" w:cs="Arial"/>
        </w:rPr>
        <w:t>Saffier</w:t>
      </w:r>
      <w:r w:rsidRPr="0051026C">
        <w:rPr>
          <w:rFonts w:ascii="Arial" w:hAnsi="Arial" w:cs="Arial"/>
        </w:rPr>
        <w:t xml:space="preserve"> niet aansprakelijk worden gesteld voor de kosten van het verwijderen en leggen van de </w:t>
      </w:r>
      <w:r w:rsidR="00AC799C">
        <w:rPr>
          <w:rFonts w:ascii="Arial" w:hAnsi="Arial" w:cs="Arial"/>
        </w:rPr>
        <w:t>P</w:t>
      </w:r>
      <w:r w:rsidRPr="0051026C">
        <w:rPr>
          <w:rFonts w:ascii="Arial" w:hAnsi="Arial" w:cs="Arial"/>
        </w:rPr>
        <w:t>roducten, en/of reis- of transactiekosten.</w:t>
      </w:r>
    </w:p>
    <w:p w14:paraId="4F66E02B" w14:textId="3ACFC873" w:rsidR="00891E5F" w:rsidRPr="00E92850" w:rsidRDefault="008F4AE4" w:rsidP="008F4AE4">
      <w:pPr>
        <w:rPr>
          <w:rFonts w:ascii="Arial" w:hAnsi="Arial" w:cs="Arial"/>
          <w:b/>
          <w:bCs/>
          <w:color w:val="1A658F"/>
        </w:rPr>
      </w:pPr>
      <w:r w:rsidRPr="00E92850">
        <w:rPr>
          <w:rFonts w:ascii="Arial" w:hAnsi="Arial" w:cs="Arial"/>
          <w:b/>
          <w:bCs/>
          <w:color w:val="1A658F"/>
        </w:rPr>
        <w:t xml:space="preserve">8.2 </w:t>
      </w:r>
    </w:p>
    <w:p w14:paraId="04BEEBF9" w14:textId="397DFED7" w:rsidR="000F4D58" w:rsidRDefault="000F4D58" w:rsidP="008F4AE4">
      <w:pPr>
        <w:rPr>
          <w:rFonts w:ascii="Arial" w:hAnsi="Arial" w:cs="Arial"/>
        </w:rPr>
      </w:pPr>
      <w:r w:rsidRPr="000F4D58">
        <w:rPr>
          <w:rFonts w:ascii="Arial" w:hAnsi="Arial" w:cs="Arial"/>
        </w:rPr>
        <w:t xml:space="preserve">Eventuele verlengde garanties of afwijkingen in termen of limieten van garanties die door de </w:t>
      </w:r>
      <w:r w:rsidR="00623D7F">
        <w:rPr>
          <w:rFonts w:ascii="Arial" w:hAnsi="Arial" w:cs="Arial"/>
        </w:rPr>
        <w:t>D</w:t>
      </w:r>
      <w:r w:rsidRPr="000F4D58">
        <w:rPr>
          <w:rFonts w:ascii="Arial" w:hAnsi="Arial" w:cs="Arial"/>
        </w:rPr>
        <w:t xml:space="preserve">istributeur of een derde partij worden aangeboden, zijn niet afdwingbaar jegens </w:t>
      </w:r>
      <w:r w:rsidR="0092471A">
        <w:rPr>
          <w:rFonts w:ascii="Arial" w:hAnsi="Arial" w:cs="Arial"/>
        </w:rPr>
        <w:t>Saffier</w:t>
      </w:r>
      <w:r w:rsidRPr="000F4D58">
        <w:rPr>
          <w:rFonts w:ascii="Arial" w:hAnsi="Arial" w:cs="Arial"/>
        </w:rPr>
        <w:t xml:space="preserve">. De </w:t>
      </w:r>
      <w:r w:rsidR="00623D7F">
        <w:rPr>
          <w:rFonts w:ascii="Arial" w:hAnsi="Arial" w:cs="Arial"/>
        </w:rPr>
        <w:t>D</w:t>
      </w:r>
      <w:r w:rsidRPr="000F4D58">
        <w:rPr>
          <w:rFonts w:ascii="Arial" w:hAnsi="Arial" w:cs="Arial"/>
        </w:rPr>
        <w:t xml:space="preserve">istributeur of de respectieve derde partij is uitsluitend verantwoordelijk voor de uitvoering van de verlengde garantie en zal </w:t>
      </w:r>
      <w:r w:rsidR="0092471A">
        <w:rPr>
          <w:rFonts w:ascii="Arial" w:hAnsi="Arial" w:cs="Arial"/>
        </w:rPr>
        <w:t>Saffier</w:t>
      </w:r>
      <w:r w:rsidRPr="000F4D58">
        <w:rPr>
          <w:rFonts w:ascii="Arial" w:hAnsi="Arial" w:cs="Arial"/>
        </w:rPr>
        <w:t xml:space="preserve"> vrijwaren en schadeloosstellen voor alle claims, schade of rechtszaken die voortvloeien uit een verklaring of garantie die door de </w:t>
      </w:r>
      <w:r w:rsidR="00623D7F">
        <w:rPr>
          <w:rFonts w:ascii="Arial" w:hAnsi="Arial" w:cs="Arial"/>
        </w:rPr>
        <w:t>D</w:t>
      </w:r>
      <w:r w:rsidRPr="000F4D58">
        <w:rPr>
          <w:rFonts w:ascii="Arial" w:hAnsi="Arial" w:cs="Arial"/>
        </w:rPr>
        <w:t xml:space="preserve">istributeur of </w:t>
      </w:r>
      <w:r w:rsidR="00AC799C">
        <w:rPr>
          <w:rFonts w:ascii="Arial" w:hAnsi="Arial" w:cs="Arial"/>
        </w:rPr>
        <w:t>K</w:t>
      </w:r>
      <w:r w:rsidRPr="000F4D58">
        <w:rPr>
          <w:rFonts w:ascii="Arial" w:hAnsi="Arial" w:cs="Arial"/>
        </w:rPr>
        <w:t xml:space="preserve">lant(en) is gedaan. </w:t>
      </w:r>
    </w:p>
    <w:p w14:paraId="719E2E1D" w14:textId="71E54CC4" w:rsidR="00891E5F" w:rsidRPr="00E92850" w:rsidRDefault="008F4AE4" w:rsidP="008F4AE4">
      <w:pPr>
        <w:rPr>
          <w:rFonts w:ascii="Arial" w:hAnsi="Arial" w:cs="Arial"/>
          <w:b/>
          <w:bCs/>
          <w:color w:val="1A658F"/>
        </w:rPr>
      </w:pPr>
      <w:r w:rsidRPr="00E92850">
        <w:rPr>
          <w:rFonts w:ascii="Arial" w:hAnsi="Arial" w:cs="Arial"/>
          <w:b/>
          <w:bCs/>
          <w:color w:val="1A658F"/>
        </w:rPr>
        <w:t xml:space="preserve">8.3 </w:t>
      </w:r>
    </w:p>
    <w:p w14:paraId="4DE43B0D" w14:textId="427815F6" w:rsidR="000F4D58" w:rsidRPr="000F4D58" w:rsidRDefault="000F4D58" w:rsidP="000F4D58">
      <w:pPr>
        <w:rPr>
          <w:rFonts w:ascii="Arial" w:hAnsi="Arial" w:cs="Arial"/>
        </w:rPr>
      </w:pPr>
      <w:r w:rsidRPr="000F4D58">
        <w:rPr>
          <w:rFonts w:ascii="Arial" w:hAnsi="Arial" w:cs="Arial"/>
        </w:rPr>
        <w:t xml:space="preserve">Geen overeenkomsten, verklaringen of garanties tussen </w:t>
      </w:r>
      <w:r>
        <w:rPr>
          <w:rFonts w:ascii="Arial" w:hAnsi="Arial" w:cs="Arial"/>
        </w:rPr>
        <w:t>Saffier</w:t>
      </w:r>
      <w:r w:rsidRPr="000F4D58">
        <w:rPr>
          <w:rFonts w:ascii="Arial" w:hAnsi="Arial" w:cs="Arial"/>
        </w:rPr>
        <w:t xml:space="preserve"> en de </w:t>
      </w:r>
      <w:r w:rsidR="00AC799C">
        <w:rPr>
          <w:rFonts w:ascii="Arial" w:hAnsi="Arial" w:cs="Arial"/>
        </w:rPr>
        <w:t>K</w:t>
      </w:r>
      <w:r w:rsidRPr="000F4D58">
        <w:rPr>
          <w:rFonts w:ascii="Arial" w:hAnsi="Arial" w:cs="Arial"/>
        </w:rPr>
        <w:t xml:space="preserve">lant anders dan die hierin zijn uiteengezet, zijn bindend voor </w:t>
      </w:r>
      <w:r>
        <w:rPr>
          <w:rFonts w:ascii="Arial" w:hAnsi="Arial" w:cs="Arial"/>
        </w:rPr>
        <w:t>Saffier</w:t>
      </w:r>
      <w:r w:rsidRPr="000F4D58">
        <w:rPr>
          <w:rFonts w:ascii="Arial" w:hAnsi="Arial" w:cs="Arial"/>
        </w:rPr>
        <w:t xml:space="preserve"> en de </w:t>
      </w:r>
      <w:r w:rsidR="00AC799C">
        <w:rPr>
          <w:rFonts w:ascii="Arial" w:hAnsi="Arial" w:cs="Arial"/>
        </w:rPr>
        <w:t>K</w:t>
      </w:r>
      <w:r w:rsidRPr="000F4D58">
        <w:rPr>
          <w:rFonts w:ascii="Arial" w:hAnsi="Arial" w:cs="Arial"/>
        </w:rPr>
        <w:t>lant.</w:t>
      </w:r>
    </w:p>
    <w:p w14:paraId="3D748314" w14:textId="77777777" w:rsidR="000F4D58" w:rsidRDefault="000F4D58" w:rsidP="008F4AE4">
      <w:pPr>
        <w:rPr>
          <w:rFonts w:ascii="Arial" w:hAnsi="Arial" w:cs="Arial"/>
        </w:rPr>
      </w:pPr>
    </w:p>
    <w:p w14:paraId="73DECF4A" w14:textId="06567288" w:rsidR="008F4AE4" w:rsidRPr="000E591A" w:rsidRDefault="008F4AE4" w:rsidP="008F4AE4">
      <w:pPr>
        <w:rPr>
          <w:rFonts w:ascii="Arial" w:hAnsi="Arial" w:cs="Arial"/>
          <w:b/>
          <w:bCs/>
          <w:color w:val="1A658F"/>
        </w:rPr>
      </w:pPr>
      <w:r w:rsidRPr="000E591A">
        <w:rPr>
          <w:rFonts w:ascii="Arial" w:hAnsi="Arial" w:cs="Arial"/>
          <w:b/>
          <w:bCs/>
          <w:color w:val="1A658F"/>
        </w:rPr>
        <w:t xml:space="preserve">9. </w:t>
      </w:r>
      <w:r w:rsidR="00DC08D2" w:rsidRPr="000E591A">
        <w:rPr>
          <w:rFonts w:ascii="Arial" w:hAnsi="Arial" w:cs="Arial"/>
          <w:b/>
          <w:bCs/>
          <w:color w:val="1A658F"/>
        </w:rPr>
        <w:t>OVERMACHT</w:t>
      </w:r>
    </w:p>
    <w:p w14:paraId="250F9848" w14:textId="718ED1D4" w:rsidR="00B05CC8" w:rsidRPr="00B05CC8" w:rsidRDefault="0051026C" w:rsidP="0051026C">
      <w:pPr>
        <w:rPr>
          <w:rFonts w:ascii="Arial" w:hAnsi="Arial" w:cs="Arial"/>
        </w:rPr>
      </w:pPr>
      <w:r>
        <w:rPr>
          <w:rFonts w:ascii="Arial" w:hAnsi="Arial" w:cs="Arial"/>
        </w:rPr>
        <w:t>Saffier</w:t>
      </w:r>
      <w:r w:rsidRPr="0051026C">
        <w:rPr>
          <w:rFonts w:ascii="Arial" w:hAnsi="Arial" w:cs="Arial"/>
        </w:rPr>
        <w:t xml:space="preserve"> is niet verplicht of wordt niet geacht in gebreke te zijn voor enige vertraging of tekortkoming in de uitvoering als gevolg van overmacht. Onder overmacht wordt verstaan (i) de (onvoorziene of onvoorzienbare) omstandigheden waardoor de uitvoering volledig of gedeeltelijk, al dan niet tijdelijk, wordt bemoeilijkt of (ii) de volgende gevallen: oorlog, terrorisme, terreurdreigingen, opstand, rellen, quarantaine, algemene of gedeeltelijke stakingen, lock-out, brand, operationele ongevallen, machine-uitval, gebrek aan transportmiddelen, tekort aan materialen en/of grondstoffen, vorst, epidemieën, besluiten of ingrepen van de overheid, brandstoftekorten, energietekorten, overmacht aan de zijde van een leverancier of onderaannemer en fouten of vertragingen door derden.</w:t>
      </w:r>
    </w:p>
    <w:sectPr w:rsidR="00B05CC8" w:rsidRPr="00B05CC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CB995" w14:textId="77777777" w:rsidR="008728B8" w:rsidRDefault="008728B8" w:rsidP="008728B8">
      <w:pPr>
        <w:spacing w:after="0" w:line="240" w:lineRule="auto"/>
      </w:pPr>
      <w:r>
        <w:separator/>
      </w:r>
    </w:p>
  </w:endnote>
  <w:endnote w:type="continuationSeparator" w:id="0">
    <w:p w14:paraId="387E265A" w14:textId="77777777" w:rsidR="008728B8" w:rsidRDefault="008728B8" w:rsidP="0087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ima Pro">
    <w:panose1 w:val="02000506000000020004"/>
    <w:charset w:val="00"/>
    <w:family w:val="modern"/>
    <w:notTrueType/>
    <w:pitch w:val="variable"/>
    <w:sig w:usb0="A000022F" w:usb1="50000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3E57" w14:textId="77777777" w:rsidR="008728B8" w:rsidRDefault="008728B8" w:rsidP="008728B8">
      <w:pPr>
        <w:spacing w:after="0" w:line="240" w:lineRule="auto"/>
      </w:pPr>
      <w:r>
        <w:separator/>
      </w:r>
    </w:p>
  </w:footnote>
  <w:footnote w:type="continuationSeparator" w:id="0">
    <w:p w14:paraId="7370080F" w14:textId="77777777" w:rsidR="008728B8" w:rsidRDefault="008728B8" w:rsidP="00872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FB1B" w14:textId="13AF54F2" w:rsidR="008728B8" w:rsidRDefault="008728B8">
    <w:pPr>
      <w:pStyle w:val="Koptekst"/>
    </w:pPr>
    <w:r>
      <w:rPr>
        <w:noProof/>
      </w:rPr>
      <w:drawing>
        <wp:inline distT="0" distB="0" distL="0" distR="0" wp14:anchorId="10D2D01B" wp14:editId="4E132300">
          <wp:extent cx="1343079" cy="7048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61885" cy="714719"/>
                  </a:xfrm>
                  <a:prstGeom prst="rect">
                    <a:avLst/>
                  </a:prstGeom>
                </pic:spPr>
              </pic:pic>
            </a:graphicData>
          </a:graphic>
        </wp:inline>
      </w:drawing>
    </w:r>
  </w:p>
  <w:p w14:paraId="485A9384" w14:textId="77777777" w:rsidR="008450DF" w:rsidRDefault="008450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265"/>
    <w:multiLevelType w:val="hybridMultilevel"/>
    <w:tmpl w:val="5BE616D0"/>
    <w:lvl w:ilvl="0" w:tplc="B0B49A70">
      <w:numFmt w:val="bullet"/>
      <w:lvlText w:val="-"/>
      <w:lvlJc w:val="left"/>
      <w:pPr>
        <w:ind w:left="720" w:hanging="360"/>
      </w:pPr>
      <w:rPr>
        <w:rFonts w:ascii="Calibri Light" w:eastAsia="Calibri Light" w:hAnsi="Calibri Light" w:cs="Calibri Light" w:hint="default"/>
        <w:b w:val="0"/>
        <w:bCs w:val="0"/>
        <w:i/>
        <w:iCs/>
        <w:spacing w:val="0"/>
        <w:w w:val="100"/>
        <w:sz w:val="22"/>
        <w:szCs w:val="22"/>
        <w:lang w:val="en-US"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366DEB"/>
    <w:multiLevelType w:val="hybridMultilevel"/>
    <w:tmpl w:val="37F8979A"/>
    <w:lvl w:ilvl="0" w:tplc="B0B49A70">
      <w:numFmt w:val="bullet"/>
      <w:lvlText w:val="-"/>
      <w:lvlJc w:val="left"/>
      <w:pPr>
        <w:ind w:left="720" w:hanging="360"/>
      </w:pPr>
      <w:rPr>
        <w:rFonts w:ascii="Calibri Light" w:eastAsia="Calibri Light" w:hAnsi="Calibri Light" w:cs="Calibri Light" w:hint="default"/>
        <w:b w:val="0"/>
        <w:bCs w:val="0"/>
        <w:i/>
        <w:iCs/>
        <w:spacing w:val="0"/>
        <w:w w:val="100"/>
        <w:sz w:val="22"/>
        <w:szCs w:val="22"/>
        <w:lang w:val="en-US"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78522EE"/>
    <w:multiLevelType w:val="hybridMultilevel"/>
    <w:tmpl w:val="59301F20"/>
    <w:lvl w:ilvl="0" w:tplc="B0B49A70">
      <w:numFmt w:val="bullet"/>
      <w:lvlText w:val="-"/>
      <w:lvlJc w:val="left"/>
      <w:pPr>
        <w:ind w:left="720" w:hanging="360"/>
      </w:pPr>
      <w:rPr>
        <w:rFonts w:ascii="Calibri Light" w:eastAsia="Calibri Light" w:hAnsi="Calibri Light" w:cs="Calibri Light" w:hint="default"/>
        <w:b w:val="0"/>
        <w:bCs w:val="0"/>
        <w:i/>
        <w:iCs/>
        <w:spacing w:val="0"/>
        <w:w w:val="100"/>
        <w:sz w:val="22"/>
        <w:szCs w:val="22"/>
        <w:lang w:val="en-US"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92579D"/>
    <w:multiLevelType w:val="hybridMultilevel"/>
    <w:tmpl w:val="F208C800"/>
    <w:lvl w:ilvl="0" w:tplc="22A0D16E">
      <w:start w:val="1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B8"/>
    <w:rsid w:val="000156A4"/>
    <w:rsid w:val="00047C97"/>
    <w:rsid w:val="00052D7F"/>
    <w:rsid w:val="000774F6"/>
    <w:rsid w:val="000B0FFF"/>
    <w:rsid w:val="000C5F0B"/>
    <w:rsid w:val="000C735A"/>
    <w:rsid w:val="000E2223"/>
    <w:rsid w:val="000E591A"/>
    <w:rsid w:val="000F4D58"/>
    <w:rsid w:val="00101655"/>
    <w:rsid w:val="00120932"/>
    <w:rsid w:val="00197492"/>
    <w:rsid w:val="001F31F3"/>
    <w:rsid w:val="00271773"/>
    <w:rsid w:val="0027396C"/>
    <w:rsid w:val="00273E38"/>
    <w:rsid w:val="00295359"/>
    <w:rsid w:val="002B0209"/>
    <w:rsid w:val="002C5386"/>
    <w:rsid w:val="002D423D"/>
    <w:rsid w:val="00330AEE"/>
    <w:rsid w:val="00332E0E"/>
    <w:rsid w:val="003828FB"/>
    <w:rsid w:val="003A3F27"/>
    <w:rsid w:val="003B05D7"/>
    <w:rsid w:val="003B7C74"/>
    <w:rsid w:val="00410FD5"/>
    <w:rsid w:val="004146FE"/>
    <w:rsid w:val="004417BB"/>
    <w:rsid w:val="00453A55"/>
    <w:rsid w:val="004752EC"/>
    <w:rsid w:val="004854E0"/>
    <w:rsid w:val="004A50A8"/>
    <w:rsid w:val="004B456C"/>
    <w:rsid w:val="004B673D"/>
    <w:rsid w:val="004C24A6"/>
    <w:rsid w:val="004D1F69"/>
    <w:rsid w:val="004E076A"/>
    <w:rsid w:val="004F6BE9"/>
    <w:rsid w:val="00503343"/>
    <w:rsid w:val="00505F72"/>
    <w:rsid w:val="0051026C"/>
    <w:rsid w:val="00523314"/>
    <w:rsid w:val="00580F97"/>
    <w:rsid w:val="0060029A"/>
    <w:rsid w:val="00616585"/>
    <w:rsid w:val="00623D7F"/>
    <w:rsid w:val="00666BCF"/>
    <w:rsid w:val="006A1FA8"/>
    <w:rsid w:val="006B3E8E"/>
    <w:rsid w:val="006C55AE"/>
    <w:rsid w:val="006F1ECC"/>
    <w:rsid w:val="00707F09"/>
    <w:rsid w:val="00750F86"/>
    <w:rsid w:val="00756E61"/>
    <w:rsid w:val="007725CD"/>
    <w:rsid w:val="00774092"/>
    <w:rsid w:val="007E68DD"/>
    <w:rsid w:val="007F1D06"/>
    <w:rsid w:val="008264C5"/>
    <w:rsid w:val="0084324C"/>
    <w:rsid w:val="008450DF"/>
    <w:rsid w:val="008468FE"/>
    <w:rsid w:val="008728B8"/>
    <w:rsid w:val="00880753"/>
    <w:rsid w:val="00891E5F"/>
    <w:rsid w:val="0089229A"/>
    <w:rsid w:val="008B77BA"/>
    <w:rsid w:val="008E0DFC"/>
    <w:rsid w:val="008F4AE4"/>
    <w:rsid w:val="0091392B"/>
    <w:rsid w:val="0092471A"/>
    <w:rsid w:val="00925DFC"/>
    <w:rsid w:val="0093315A"/>
    <w:rsid w:val="00935E0A"/>
    <w:rsid w:val="009429BD"/>
    <w:rsid w:val="00971DDE"/>
    <w:rsid w:val="009A6EF6"/>
    <w:rsid w:val="009C0F63"/>
    <w:rsid w:val="00A21B72"/>
    <w:rsid w:val="00A26265"/>
    <w:rsid w:val="00A728FC"/>
    <w:rsid w:val="00A8203B"/>
    <w:rsid w:val="00A847F0"/>
    <w:rsid w:val="00A86B23"/>
    <w:rsid w:val="00A939BC"/>
    <w:rsid w:val="00AA1A3A"/>
    <w:rsid w:val="00AC3F17"/>
    <w:rsid w:val="00AC799C"/>
    <w:rsid w:val="00B05CC8"/>
    <w:rsid w:val="00BC22BD"/>
    <w:rsid w:val="00C0026B"/>
    <w:rsid w:val="00C043E1"/>
    <w:rsid w:val="00C104B4"/>
    <w:rsid w:val="00C40887"/>
    <w:rsid w:val="00C44327"/>
    <w:rsid w:val="00C51C5C"/>
    <w:rsid w:val="00C56ED8"/>
    <w:rsid w:val="00C6250F"/>
    <w:rsid w:val="00C76BCE"/>
    <w:rsid w:val="00C8016B"/>
    <w:rsid w:val="00C850EA"/>
    <w:rsid w:val="00C94270"/>
    <w:rsid w:val="00CD62D3"/>
    <w:rsid w:val="00CE231F"/>
    <w:rsid w:val="00D1044D"/>
    <w:rsid w:val="00D37C21"/>
    <w:rsid w:val="00D71FFB"/>
    <w:rsid w:val="00DA3CBC"/>
    <w:rsid w:val="00DB55C0"/>
    <w:rsid w:val="00DC08D2"/>
    <w:rsid w:val="00DD1165"/>
    <w:rsid w:val="00DE0FC5"/>
    <w:rsid w:val="00DE56FA"/>
    <w:rsid w:val="00DF037F"/>
    <w:rsid w:val="00E1566D"/>
    <w:rsid w:val="00E37A16"/>
    <w:rsid w:val="00E4005D"/>
    <w:rsid w:val="00E54094"/>
    <w:rsid w:val="00E764EC"/>
    <w:rsid w:val="00E821C9"/>
    <w:rsid w:val="00E87B79"/>
    <w:rsid w:val="00E92297"/>
    <w:rsid w:val="00E92850"/>
    <w:rsid w:val="00EA2FAE"/>
    <w:rsid w:val="00EB7575"/>
    <w:rsid w:val="00EE3FEE"/>
    <w:rsid w:val="00F1237E"/>
    <w:rsid w:val="00F653AA"/>
    <w:rsid w:val="00F856A5"/>
    <w:rsid w:val="00FB1ADC"/>
    <w:rsid w:val="00FB25CA"/>
    <w:rsid w:val="00FC7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06C7"/>
  <w15:chartTrackingRefBased/>
  <w15:docId w15:val="{6AB75111-E75F-42DA-99B8-8F47B932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28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28B8"/>
  </w:style>
  <w:style w:type="paragraph" w:styleId="Voettekst">
    <w:name w:val="footer"/>
    <w:basedOn w:val="Standaard"/>
    <w:link w:val="VoettekstChar"/>
    <w:uiPriority w:val="99"/>
    <w:unhideWhenUsed/>
    <w:rsid w:val="008728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28B8"/>
  </w:style>
  <w:style w:type="character" w:styleId="Hyperlink">
    <w:name w:val="Hyperlink"/>
    <w:basedOn w:val="Standaardalinea-lettertype"/>
    <w:uiPriority w:val="99"/>
    <w:unhideWhenUsed/>
    <w:rsid w:val="00D71FFB"/>
    <w:rPr>
      <w:color w:val="0563C1" w:themeColor="hyperlink"/>
      <w:u w:val="single"/>
    </w:rPr>
  </w:style>
  <w:style w:type="character" w:styleId="Onopgelostemelding">
    <w:name w:val="Unresolved Mention"/>
    <w:basedOn w:val="Standaardalinea-lettertype"/>
    <w:uiPriority w:val="99"/>
    <w:semiHidden/>
    <w:unhideWhenUsed/>
    <w:rsid w:val="00D71FFB"/>
    <w:rPr>
      <w:color w:val="605E5C"/>
      <w:shd w:val="clear" w:color="auto" w:fill="E1DFDD"/>
    </w:rPr>
  </w:style>
  <w:style w:type="paragraph" w:styleId="Lijstalinea">
    <w:name w:val="List Paragraph"/>
    <w:basedOn w:val="Standaard"/>
    <w:uiPriority w:val="34"/>
    <w:qFormat/>
    <w:rsid w:val="00BC22BD"/>
    <w:pPr>
      <w:ind w:left="720"/>
      <w:contextualSpacing/>
    </w:pPr>
  </w:style>
  <w:style w:type="table" w:customStyle="1" w:styleId="TableNormal">
    <w:name w:val="Table Normal"/>
    <w:uiPriority w:val="2"/>
    <w:semiHidden/>
    <w:unhideWhenUsed/>
    <w:qFormat/>
    <w:rsid w:val="00D104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D1044D"/>
    <w:pPr>
      <w:widowControl w:val="0"/>
      <w:autoSpaceDE w:val="0"/>
      <w:autoSpaceDN w:val="0"/>
      <w:spacing w:before="83" w:after="0" w:line="240" w:lineRule="auto"/>
      <w:ind w:left="110"/>
    </w:pPr>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5393">
      <w:bodyDiv w:val="1"/>
      <w:marLeft w:val="0"/>
      <w:marRight w:val="0"/>
      <w:marTop w:val="0"/>
      <w:marBottom w:val="0"/>
      <w:divBdr>
        <w:top w:val="none" w:sz="0" w:space="0" w:color="auto"/>
        <w:left w:val="none" w:sz="0" w:space="0" w:color="auto"/>
        <w:bottom w:val="none" w:sz="0" w:space="0" w:color="auto"/>
        <w:right w:val="none" w:sz="0" w:space="0" w:color="auto"/>
      </w:divBdr>
    </w:div>
    <w:div w:id="255477674">
      <w:bodyDiv w:val="1"/>
      <w:marLeft w:val="0"/>
      <w:marRight w:val="0"/>
      <w:marTop w:val="0"/>
      <w:marBottom w:val="0"/>
      <w:divBdr>
        <w:top w:val="none" w:sz="0" w:space="0" w:color="auto"/>
        <w:left w:val="none" w:sz="0" w:space="0" w:color="auto"/>
        <w:bottom w:val="none" w:sz="0" w:space="0" w:color="auto"/>
        <w:right w:val="none" w:sz="0" w:space="0" w:color="auto"/>
      </w:divBdr>
    </w:div>
    <w:div w:id="1019237290">
      <w:bodyDiv w:val="1"/>
      <w:marLeft w:val="0"/>
      <w:marRight w:val="0"/>
      <w:marTop w:val="0"/>
      <w:marBottom w:val="0"/>
      <w:divBdr>
        <w:top w:val="none" w:sz="0" w:space="0" w:color="auto"/>
        <w:left w:val="none" w:sz="0" w:space="0" w:color="auto"/>
        <w:bottom w:val="none" w:sz="0" w:space="0" w:color="auto"/>
        <w:right w:val="none" w:sz="0" w:space="0" w:color="auto"/>
      </w:divBdr>
    </w:div>
    <w:div w:id="1703095690">
      <w:bodyDiv w:val="1"/>
      <w:marLeft w:val="0"/>
      <w:marRight w:val="0"/>
      <w:marTop w:val="0"/>
      <w:marBottom w:val="0"/>
      <w:divBdr>
        <w:top w:val="none" w:sz="0" w:space="0" w:color="auto"/>
        <w:left w:val="none" w:sz="0" w:space="0" w:color="auto"/>
        <w:bottom w:val="none" w:sz="0" w:space="0" w:color="auto"/>
        <w:right w:val="none" w:sz="0" w:space="0" w:color="auto"/>
      </w:divBdr>
    </w:div>
    <w:div w:id="1785806833">
      <w:bodyDiv w:val="1"/>
      <w:marLeft w:val="0"/>
      <w:marRight w:val="0"/>
      <w:marTop w:val="0"/>
      <w:marBottom w:val="0"/>
      <w:divBdr>
        <w:top w:val="none" w:sz="0" w:space="0" w:color="auto"/>
        <w:left w:val="none" w:sz="0" w:space="0" w:color="auto"/>
        <w:bottom w:val="none" w:sz="0" w:space="0" w:color="auto"/>
        <w:right w:val="none" w:sz="0" w:space="0" w:color="auto"/>
      </w:divBdr>
    </w:div>
    <w:div w:id="19711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tr.nl" TargetMode="External"/><Relationship Id="rId3" Type="http://schemas.openxmlformats.org/officeDocument/2006/relationships/settings" Target="settings.xml"/><Relationship Id="rId7" Type="http://schemas.openxmlformats.org/officeDocument/2006/relationships/hyperlink" Target="mailto:info@int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8</Pages>
  <Words>2632</Words>
  <Characters>14476</Characters>
  <Application>Microsoft Office Word</Application>
  <DocSecurity>0</DocSecurity>
  <Lines>120</Lines>
  <Paragraphs>34</Paragraphs>
  <ScaleCrop>false</ScaleCrop>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Zuurveld</dc:creator>
  <cp:keywords/>
  <dc:description/>
  <cp:lastModifiedBy>Rozemarijn Zuurveld</cp:lastModifiedBy>
  <cp:revision>467</cp:revision>
  <dcterms:created xsi:type="dcterms:W3CDTF">2025-04-29T11:35:00Z</dcterms:created>
  <dcterms:modified xsi:type="dcterms:W3CDTF">2025-05-08T09:10:00Z</dcterms:modified>
</cp:coreProperties>
</file>